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672"/>
      </w:tblGrid>
      <w:tr w:rsidR="000B1491" w:rsidRPr="000B1491" w14:paraId="0256BCE1" w14:textId="77777777" w:rsidTr="00D54006">
        <w:tc>
          <w:tcPr>
            <w:tcW w:w="4885" w:type="dxa"/>
          </w:tcPr>
          <w:p w14:paraId="1FDB7C59" w14:textId="77777777" w:rsidR="000B1491" w:rsidRPr="00970C28" w:rsidRDefault="000B1491" w:rsidP="00D54006">
            <w:pPr>
              <w:ind w:left="209" w:hanging="11"/>
              <w:rPr>
                <w:rFonts w:ascii="Times New Roman" w:hAnsi="Times New Roman" w:cs="Times New Roman"/>
                <w:b/>
                <w:bCs/>
                <w:sz w:val="24"/>
                <w:szCs w:val="24"/>
              </w:rPr>
            </w:pPr>
            <w:bookmarkStart w:id="0" w:name="_GoBack" w:colFirst="0" w:colLast="2"/>
            <w:r w:rsidRPr="00970C28">
              <w:rPr>
                <w:rFonts w:ascii="Times New Roman" w:hAnsi="Times New Roman" w:cs="Times New Roman"/>
                <w:b/>
                <w:bCs/>
                <w:sz w:val="24"/>
                <w:szCs w:val="24"/>
              </w:rPr>
              <w:t>«УТВЕРЖДЕНО»</w:t>
            </w:r>
          </w:p>
          <w:p w14:paraId="423E270B" w14:textId="77777777" w:rsidR="000B1491" w:rsidRPr="00970C28" w:rsidRDefault="000B1491" w:rsidP="00D54006">
            <w:pPr>
              <w:ind w:left="209" w:hanging="11"/>
              <w:rPr>
                <w:rFonts w:ascii="Times New Roman" w:hAnsi="Times New Roman" w:cs="Times New Roman"/>
                <w:sz w:val="24"/>
                <w:szCs w:val="24"/>
              </w:rPr>
            </w:pPr>
            <w:r w:rsidRPr="00970C28">
              <w:rPr>
                <w:rFonts w:ascii="Times New Roman" w:hAnsi="Times New Roman" w:cs="Times New Roman"/>
                <w:sz w:val="24"/>
                <w:szCs w:val="24"/>
              </w:rPr>
              <w:t>решением Совета Школы</w:t>
            </w:r>
          </w:p>
          <w:p w14:paraId="656C9A20" w14:textId="77777777" w:rsidR="000B1491" w:rsidRPr="00970C28" w:rsidRDefault="000B1491" w:rsidP="00D54006">
            <w:pPr>
              <w:ind w:left="209" w:hanging="11"/>
              <w:rPr>
                <w:rFonts w:ascii="Times New Roman" w:hAnsi="Times New Roman" w:cs="Times New Roman"/>
                <w:b/>
                <w:bCs/>
                <w:sz w:val="24"/>
                <w:szCs w:val="24"/>
              </w:rPr>
            </w:pPr>
            <w:r w:rsidRPr="00970C28">
              <w:rPr>
                <w:rFonts w:ascii="Times New Roman" w:hAnsi="Times New Roman" w:cs="Times New Roman"/>
                <w:sz w:val="24"/>
                <w:szCs w:val="24"/>
              </w:rPr>
              <w:t>протокол от «__» _______ 20__ г. № __</w:t>
            </w:r>
          </w:p>
          <w:p w14:paraId="1261A242" w14:textId="77777777" w:rsidR="000B1491" w:rsidRPr="00970C28" w:rsidRDefault="000B1491" w:rsidP="00D54006">
            <w:pPr>
              <w:ind w:left="209" w:hanging="11"/>
              <w:rPr>
                <w:rFonts w:ascii="Times New Roman" w:hAnsi="Times New Roman" w:cs="Times New Roman"/>
                <w:b/>
                <w:bCs/>
                <w:sz w:val="24"/>
                <w:szCs w:val="24"/>
              </w:rPr>
            </w:pPr>
          </w:p>
          <w:p w14:paraId="469A6F48" w14:textId="77777777" w:rsidR="000B1491" w:rsidRPr="00970C28" w:rsidRDefault="000B1491" w:rsidP="00D54006">
            <w:pPr>
              <w:ind w:left="209" w:hanging="11"/>
              <w:rPr>
                <w:rFonts w:ascii="Times New Roman" w:hAnsi="Times New Roman" w:cs="Times New Roman"/>
                <w:b/>
                <w:bCs/>
                <w:sz w:val="24"/>
                <w:szCs w:val="24"/>
              </w:rPr>
            </w:pPr>
          </w:p>
          <w:p w14:paraId="2DABE490" w14:textId="77777777" w:rsidR="000B1491" w:rsidRPr="00970C28" w:rsidRDefault="000B1491" w:rsidP="00D54006">
            <w:pPr>
              <w:ind w:left="209" w:hanging="11"/>
              <w:rPr>
                <w:rFonts w:ascii="Times New Roman" w:hAnsi="Times New Roman" w:cs="Times New Roman"/>
                <w:b/>
                <w:bCs/>
                <w:sz w:val="24"/>
                <w:szCs w:val="24"/>
              </w:rPr>
            </w:pPr>
            <w:r w:rsidRPr="00970C28">
              <w:rPr>
                <w:rFonts w:ascii="Times New Roman" w:hAnsi="Times New Roman" w:cs="Times New Roman"/>
                <w:b/>
                <w:bCs/>
                <w:sz w:val="24"/>
                <w:szCs w:val="24"/>
              </w:rPr>
              <w:t>«ПРИНЯТО»</w:t>
            </w:r>
          </w:p>
          <w:p w14:paraId="366C4620" w14:textId="77777777" w:rsidR="000B1491" w:rsidRPr="00970C28" w:rsidRDefault="000B1491" w:rsidP="00D54006">
            <w:pPr>
              <w:ind w:left="209" w:hanging="11"/>
              <w:rPr>
                <w:rFonts w:ascii="Times New Roman" w:hAnsi="Times New Roman" w:cs="Times New Roman"/>
                <w:sz w:val="24"/>
                <w:szCs w:val="24"/>
              </w:rPr>
            </w:pPr>
            <w:r w:rsidRPr="00970C28">
              <w:rPr>
                <w:rFonts w:ascii="Times New Roman" w:hAnsi="Times New Roman" w:cs="Times New Roman"/>
                <w:sz w:val="24"/>
                <w:szCs w:val="24"/>
              </w:rPr>
              <w:t xml:space="preserve">на заседании </w:t>
            </w:r>
          </w:p>
          <w:p w14:paraId="72CAFCFC" w14:textId="77777777" w:rsidR="000B1491" w:rsidRPr="00970C28" w:rsidRDefault="000B1491" w:rsidP="00D54006">
            <w:pPr>
              <w:ind w:left="209" w:hanging="11"/>
              <w:rPr>
                <w:rFonts w:ascii="Times New Roman" w:hAnsi="Times New Roman" w:cs="Times New Roman"/>
                <w:sz w:val="24"/>
                <w:szCs w:val="24"/>
              </w:rPr>
            </w:pPr>
            <w:r w:rsidRPr="00970C28">
              <w:rPr>
                <w:rFonts w:ascii="Times New Roman" w:hAnsi="Times New Roman" w:cs="Times New Roman"/>
                <w:sz w:val="24"/>
                <w:szCs w:val="24"/>
              </w:rPr>
              <w:t>Педагогического совета</w:t>
            </w:r>
          </w:p>
          <w:p w14:paraId="705834B3" w14:textId="77777777" w:rsidR="000B1491" w:rsidRPr="00970C28" w:rsidRDefault="000B1491" w:rsidP="00D54006">
            <w:pPr>
              <w:ind w:left="209" w:hanging="11"/>
              <w:rPr>
                <w:rFonts w:ascii="Times New Roman" w:hAnsi="Times New Roman" w:cs="Times New Roman"/>
                <w:sz w:val="24"/>
                <w:szCs w:val="24"/>
              </w:rPr>
            </w:pPr>
            <w:r w:rsidRPr="00970C28">
              <w:rPr>
                <w:rFonts w:ascii="Times New Roman" w:hAnsi="Times New Roman" w:cs="Times New Roman"/>
                <w:sz w:val="24"/>
                <w:szCs w:val="24"/>
              </w:rPr>
              <w:t>протокол от «__» ________ 20__ г. № __</w:t>
            </w:r>
          </w:p>
          <w:p w14:paraId="02EA9943" w14:textId="77777777" w:rsidR="000B1491" w:rsidRPr="00970C28" w:rsidRDefault="000B1491" w:rsidP="00D54006">
            <w:pPr>
              <w:ind w:left="209" w:hanging="11"/>
              <w:rPr>
                <w:rFonts w:ascii="Times New Roman" w:hAnsi="Times New Roman" w:cs="Times New Roman"/>
                <w:sz w:val="24"/>
                <w:szCs w:val="24"/>
              </w:rPr>
            </w:pPr>
          </w:p>
        </w:tc>
        <w:tc>
          <w:tcPr>
            <w:tcW w:w="4886" w:type="dxa"/>
          </w:tcPr>
          <w:p w14:paraId="7D0657E8" w14:textId="77777777" w:rsidR="000B1491" w:rsidRPr="00970C28" w:rsidRDefault="000B1491" w:rsidP="00D54006">
            <w:pPr>
              <w:ind w:left="209" w:hanging="11"/>
              <w:rPr>
                <w:rFonts w:ascii="Times New Roman" w:hAnsi="Times New Roman" w:cs="Times New Roman"/>
                <w:b/>
                <w:bCs/>
                <w:sz w:val="24"/>
                <w:szCs w:val="24"/>
              </w:rPr>
            </w:pPr>
            <w:r w:rsidRPr="00970C28">
              <w:rPr>
                <w:rFonts w:ascii="Times New Roman" w:hAnsi="Times New Roman" w:cs="Times New Roman"/>
                <w:b/>
                <w:bCs/>
                <w:sz w:val="24"/>
                <w:szCs w:val="24"/>
              </w:rPr>
              <w:t>«ВВЕДЕНО В ДЕЙСТВИЕ»</w:t>
            </w:r>
          </w:p>
          <w:p w14:paraId="776764CE" w14:textId="77777777" w:rsidR="000B1491" w:rsidRPr="00970C28" w:rsidRDefault="000B1491" w:rsidP="00D54006">
            <w:pPr>
              <w:ind w:left="209" w:hanging="11"/>
              <w:rPr>
                <w:rFonts w:ascii="Times New Roman" w:hAnsi="Times New Roman" w:cs="Times New Roman"/>
                <w:sz w:val="24"/>
                <w:szCs w:val="24"/>
              </w:rPr>
            </w:pPr>
            <w:r w:rsidRPr="00970C28">
              <w:rPr>
                <w:rFonts w:ascii="Times New Roman" w:hAnsi="Times New Roman" w:cs="Times New Roman"/>
                <w:sz w:val="24"/>
                <w:szCs w:val="24"/>
              </w:rPr>
              <w:t>приказом директора</w:t>
            </w:r>
          </w:p>
          <w:p w14:paraId="5493179D" w14:textId="77777777" w:rsidR="000B1491" w:rsidRPr="00970C28" w:rsidRDefault="000B1491" w:rsidP="00D54006">
            <w:pPr>
              <w:ind w:left="209" w:hanging="11"/>
              <w:rPr>
                <w:rFonts w:ascii="Times New Roman" w:hAnsi="Times New Roman" w:cs="Times New Roman"/>
                <w:sz w:val="24"/>
                <w:szCs w:val="24"/>
              </w:rPr>
            </w:pPr>
            <w:r w:rsidRPr="00970C28">
              <w:rPr>
                <w:rFonts w:ascii="Times New Roman" w:hAnsi="Times New Roman" w:cs="Times New Roman"/>
                <w:sz w:val="24"/>
                <w:szCs w:val="24"/>
              </w:rPr>
              <w:t>АНО СОШ «</w:t>
            </w:r>
            <w:proofErr w:type="spellStart"/>
            <w:r w:rsidRPr="00970C28">
              <w:rPr>
                <w:rFonts w:ascii="Times New Roman" w:hAnsi="Times New Roman" w:cs="Times New Roman"/>
                <w:sz w:val="24"/>
                <w:szCs w:val="24"/>
              </w:rPr>
              <w:t>Димитриевская</w:t>
            </w:r>
            <w:proofErr w:type="spellEnd"/>
            <w:r w:rsidRPr="00970C28">
              <w:rPr>
                <w:rFonts w:ascii="Times New Roman" w:hAnsi="Times New Roman" w:cs="Times New Roman"/>
                <w:sz w:val="24"/>
                <w:szCs w:val="24"/>
              </w:rPr>
              <w:t>»</w:t>
            </w:r>
          </w:p>
          <w:p w14:paraId="29FDC7B7" w14:textId="77777777" w:rsidR="000B1491" w:rsidRPr="00970C28" w:rsidRDefault="000B1491" w:rsidP="00D54006">
            <w:pPr>
              <w:ind w:left="209" w:hanging="11"/>
              <w:rPr>
                <w:rFonts w:ascii="Times New Roman" w:hAnsi="Times New Roman" w:cs="Times New Roman"/>
                <w:sz w:val="24"/>
                <w:szCs w:val="24"/>
              </w:rPr>
            </w:pPr>
            <w:r w:rsidRPr="00970C28">
              <w:rPr>
                <w:rFonts w:ascii="Times New Roman" w:hAnsi="Times New Roman" w:cs="Times New Roman"/>
                <w:sz w:val="24"/>
                <w:szCs w:val="24"/>
              </w:rPr>
              <w:t>от «__» _________ 20__ г. № ___</w:t>
            </w:r>
          </w:p>
          <w:p w14:paraId="07E37D9E" w14:textId="77777777" w:rsidR="000B1491" w:rsidRPr="00970C28" w:rsidRDefault="000B1491" w:rsidP="00D54006">
            <w:pPr>
              <w:ind w:left="209" w:hanging="11"/>
              <w:rPr>
                <w:rFonts w:ascii="Times New Roman" w:hAnsi="Times New Roman" w:cs="Times New Roman"/>
                <w:sz w:val="24"/>
                <w:szCs w:val="24"/>
              </w:rPr>
            </w:pPr>
          </w:p>
          <w:p w14:paraId="3D56CA79" w14:textId="77777777" w:rsidR="000B1491" w:rsidRPr="00970C28" w:rsidRDefault="000B1491" w:rsidP="00D54006">
            <w:pPr>
              <w:ind w:left="209" w:hanging="11"/>
              <w:rPr>
                <w:rFonts w:ascii="Times New Roman" w:hAnsi="Times New Roman" w:cs="Times New Roman"/>
                <w:sz w:val="24"/>
                <w:szCs w:val="24"/>
              </w:rPr>
            </w:pPr>
            <w:r w:rsidRPr="00970C28">
              <w:rPr>
                <w:rFonts w:ascii="Times New Roman" w:hAnsi="Times New Roman" w:cs="Times New Roman"/>
                <w:sz w:val="24"/>
                <w:szCs w:val="24"/>
              </w:rPr>
              <w:t xml:space="preserve">Директор _____________ А.Б. Лаврухин </w:t>
            </w:r>
          </w:p>
          <w:p w14:paraId="45A26703" w14:textId="77777777" w:rsidR="000B1491" w:rsidRPr="00970C28" w:rsidRDefault="000B1491" w:rsidP="00D54006">
            <w:pPr>
              <w:ind w:left="209" w:hanging="11"/>
              <w:rPr>
                <w:rFonts w:ascii="Times New Roman" w:hAnsi="Times New Roman" w:cs="Times New Roman"/>
                <w:sz w:val="24"/>
                <w:szCs w:val="24"/>
              </w:rPr>
            </w:pPr>
          </w:p>
        </w:tc>
      </w:tr>
      <w:bookmarkEnd w:id="0"/>
    </w:tbl>
    <w:p w14:paraId="780FAEFC" w14:textId="77777777" w:rsidR="0016756F" w:rsidRPr="002F5332" w:rsidRDefault="0016756F" w:rsidP="0016756F">
      <w:pPr>
        <w:spacing w:after="0" w:line="240" w:lineRule="auto"/>
        <w:jc w:val="center"/>
        <w:rPr>
          <w:rFonts w:ascii="Times New Roman" w:hAnsi="Times New Roman" w:cs="Times New Roman"/>
          <w:b/>
          <w:sz w:val="24"/>
          <w:szCs w:val="24"/>
        </w:rPr>
      </w:pPr>
    </w:p>
    <w:p w14:paraId="0CB8E479" w14:textId="77777777" w:rsidR="002B6A08" w:rsidRPr="002F5332" w:rsidRDefault="002B6A08" w:rsidP="002B6A08">
      <w:pPr>
        <w:spacing w:after="0" w:line="240" w:lineRule="auto"/>
        <w:jc w:val="center"/>
        <w:rPr>
          <w:rFonts w:ascii="Times New Roman" w:hAnsi="Times New Roman" w:cs="Times New Roman"/>
          <w:b/>
          <w:sz w:val="24"/>
          <w:szCs w:val="24"/>
        </w:rPr>
      </w:pPr>
      <w:r w:rsidRPr="002F5332">
        <w:rPr>
          <w:rFonts w:ascii="Times New Roman" w:hAnsi="Times New Roman" w:cs="Times New Roman"/>
          <w:b/>
          <w:sz w:val="24"/>
          <w:szCs w:val="24"/>
        </w:rPr>
        <w:t>Положение</w:t>
      </w:r>
    </w:p>
    <w:p w14:paraId="2C21B13A" w14:textId="77777777" w:rsidR="004A06CD" w:rsidRPr="002F5332" w:rsidRDefault="004A06CD" w:rsidP="002B6A08">
      <w:pPr>
        <w:spacing w:after="0" w:line="240" w:lineRule="auto"/>
        <w:jc w:val="center"/>
        <w:rPr>
          <w:rFonts w:ascii="Times New Roman" w:hAnsi="Times New Roman" w:cs="Times New Roman"/>
          <w:b/>
          <w:sz w:val="24"/>
          <w:szCs w:val="24"/>
        </w:rPr>
      </w:pPr>
      <w:r w:rsidRPr="002F5332">
        <w:rPr>
          <w:rFonts w:ascii="Times New Roman" w:hAnsi="Times New Roman" w:cs="Times New Roman"/>
          <w:b/>
          <w:sz w:val="24"/>
          <w:szCs w:val="24"/>
        </w:rPr>
        <w:t xml:space="preserve">о порядке проектирования и реализации </w:t>
      </w:r>
      <w:proofErr w:type="gramStart"/>
      <w:r w:rsidRPr="002F5332">
        <w:rPr>
          <w:rFonts w:ascii="Times New Roman" w:hAnsi="Times New Roman" w:cs="Times New Roman"/>
          <w:b/>
          <w:sz w:val="24"/>
          <w:szCs w:val="24"/>
        </w:rPr>
        <w:t>индивидуального образовательного маршрута</w:t>
      </w:r>
      <w:proofErr w:type="gramEnd"/>
      <w:r w:rsidRPr="002F5332">
        <w:rPr>
          <w:rFonts w:ascii="Times New Roman" w:hAnsi="Times New Roman" w:cs="Times New Roman"/>
          <w:b/>
          <w:sz w:val="24"/>
          <w:szCs w:val="24"/>
        </w:rPr>
        <w:t xml:space="preserve"> обучающегося с ограниченными возможностями здоровья (в том числе с инвалидностью) в </w:t>
      </w:r>
    </w:p>
    <w:p w14:paraId="2398CB8C" w14:textId="77777777" w:rsidR="0016756F" w:rsidRPr="002F5332" w:rsidRDefault="0016756F" w:rsidP="002B6A08">
      <w:pPr>
        <w:spacing w:after="0" w:line="240" w:lineRule="auto"/>
        <w:jc w:val="center"/>
        <w:rPr>
          <w:rFonts w:ascii="Times New Roman" w:hAnsi="Times New Roman" w:cs="Times New Roman"/>
          <w:b/>
          <w:sz w:val="24"/>
          <w:szCs w:val="24"/>
        </w:rPr>
      </w:pPr>
      <w:r w:rsidRPr="002F5332">
        <w:rPr>
          <w:rFonts w:ascii="Times New Roman" w:hAnsi="Times New Roman" w:cs="Times New Roman"/>
          <w:b/>
          <w:sz w:val="24"/>
          <w:szCs w:val="24"/>
        </w:rPr>
        <w:t>АНО СОШ «</w:t>
      </w:r>
      <w:proofErr w:type="spellStart"/>
      <w:r w:rsidRPr="002F5332">
        <w:rPr>
          <w:rFonts w:ascii="Times New Roman" w:hAnsi="Times New Roman" w:cs="Times New Roman"/>
          <w:b/>
          <w:sz w:val="24"/>
          <w:szCs w:val="24"/>
        </w:rPr>
        <w:t>Димитриевская</w:t>
      </w:r>
      <w:proofErr w:type="spellEnd"/>
      <w:r w:rsidRPr="002F5332">
        <w:rPr>
          <w:rFonts w:ascii="Times New Roman" w:hAnsi="Times New Roman" w:cs="Times New Roman"/>
          <w:b/>
          <w:sz w:val="24"/>
          <w:szCs w:val="24"/>
        </w:rPr>
        <w:t>»</w:t>
      </w:r>
    </w:p>
    <w:p w14:paraId="37C58CA8" w14:textId="77777777" w:rsidR="00A85E0F" w:rsidRPr="002F5332" w:rsidRDefault="00A85E0F" w:rsidP="00932F83">
      <w:pPr>
        <w:jc w:val="center"/>
        <w:rPr>
          <w:rFonts w:ascii="Times New Roman" w:hAnsi="Times New Roman" w:cs="Times New Roman"/>
          <w:b/>
          <w:sz w:val="24"/>
          <w:szCs w:val="24"/>
        </w:rPr>
      </w:pPr>
    </w:p>
    <w:p w14:paraId="30B1D7DB" w14:textId="77777777" w:rsidR="0016756F" w:rsidRPr="002F5332" w:rsidRDefault="00A85E0F" w:rsidP="00932F83">
      <w:pPr>
        <w:jc w:val="center"/>
        <w:rPr>
          <w:rFonts w:ascii="Times New Roman" w:hAnsi="Times New Roman" w:cs="Times New Roman"/>
          <w:b/>
          <w:sz w:val="24"/>
          <w:szCs w:val="24"/>
        </w:rPr>
      </w:pPr>
      <w:r w:rsidRPr="002F5332">
        <w:rPr>
          <w:rFonts w:ascii="Times New Roman" w:hAnsi="Times New Roman" w:cs="Times New Roman"/>
          <w:b/>
          <w:sz w:val="24"/>
          <w:szCs w:val="24"/>
        </w:rPr>
        <w:t>1. Общие положения.</w:t>
      </w:r>
    </w:p>
    <w:p w14:paraId="31B2C9B2" w14:textId="77777777" w:rsidR="002F5332" w:rsidRPr="002F5332" w:rsidRDefault="002F5332" w:rsidP="00E53AE3">
      <w:pPr>
        <w:spacing w:after="0" w:line="240" w:lineRule="auto"/>
        <w:jc w:val="both"/>
        <w:rPr>
          <w:rFonts w:ascii="Times New Roman" w:hAnsi="Times New Roman" w:cs="Times New Roman"/>
          <w:sz w:val="24"/>
          <w:szCs w:val="24"/>
        </w:rPr>
      </w:pPr>
      <w:bookmarkStart w:id="1" w:name="sub_4011"/>
      <w:r w:rsidRPr="002F5332">
        <w:rPr>
          <w:rFonts w:ascii="Times New Roman" w:hAnsi="Times New Roman" w:cs="Times New Roman"/>
          <w:sz w:val="24"/>
          <w:szCs w:val="24"/>
        </w:rPr>
        <w:t xml:space="preserve">1.1. Настоящее Положение о порядке проектирования и реализации индивидуального образовательного маршрута (далее - ИОМ) обучающегося с ограниченными возможностями здоровья (в том числе с инвалидностью) (далее - обучающийся с ОВЗ, Положение) регламентирует деятельность </w:t>
      </w:r>
      <w:r w:rsidR="004C5A2F">
        <w:rPr>
          <w:rFonts w:ascii="Times New Roman" w:hAnsi="Times New Roman" w:cs="Times New Roman"/>
          <w:sz w:val="24"/>
          <w:szCs w:val="24"/>
        </w:rPr>
        <w:t>АНО СОШ «</w:t>
      </w:r>
      <w:proofErr w:type="spellStart"/>
      <w:r w:rsidR="004C5A2F">
        <w:rPr>
          <w:rFonts w:ascii="Times New Roman" w:hAnsi="Times New Roman" w:cs="Times New Roman"/>
          <w:sz w:val="24"/>
          <w:szCs w:val="24"/>
        </w:rPr>
        <w:t>Димитриевская</w:t>
      </w:r>
      <w:proofErr w:type="spellEnd"/>
      <w:r w:rsidR="004C5A2F">
        <w:rPr>
          <w:rFonts w:ascii="Times New Roman" w:hAnsi="Times New Roman" w:cs="Times New Roman"/>
          <w:sz w:val="24"/>
          <w:szCs w:val="24"/>
        </w:rPr>
        <w:t>»</w:t>
      </w:r>
      <w:r w:rsidRPr="002F5332">
        <w:rPr>
          <w:rFonts w:ascii="Times New Roman" w:hAnsi="Times New Roman" w:cs="Times New Roman"/>
          <w:sz w:val="24"/>
          <w:szCs w:val="24"/>
        </w:rPr>
        <w:t xml:space="preserve"> (далее - Школа) в рамках создания специальных условий для получения образования обучающимися с ОВЗ в процессе обучения, воспитания и социальной адаптации на уровне дошкольного, начального общего, основного общего и среднего общего образования в Школе.</w:t>
      </w:r>
    </w:p>
    <w:p w14:paraId="32F0830A" w14:textId="1BFEFE54" w:rsidR="002F5332" w:rsidRPr="002F5332" w:rsidRDefault="002F5332" w:rsidP="00E53AE3">
      <w:pPr>
        <w:spacing w:after="0" w:line="240" w:lineRule="auto"/>
        <w:jc w:val="both"/>
        <w:rPr>
          <w:rFonts w:ascii="Times New Roman" w:hAnsi="Times New Roman" w:cs="Times New Roman"/>
          <w:sz w:val="24"/>
          <w:szCs w:val="24"/>
        </w:rPr>
      </w:pPr>
      <w:bookmarkStart w:id="2" w:name="sub_4012"/>
      <w:bookmarkEnd w:id="1"/>
      <w:r w:rsidRPr="002F5332">
        <w:rPr>
          <w:rFonts w:ascii="Times New Roman" w:hAnsi="Times New Roman" w:cs="Times New Roman"/>
          <w:sz w:val="24"/>
          <w:szCs w:val="24"/>
        </w:rPr>
        <w:t>1.2. Положение разработано в соответствии со следующими нормативными правовыми актами</w:t>
      </w:r>
      <w:r w:rsidR="00412DB5">
        <w:rPr>
          <w:rFonts w:ascii="Times New Roman" w:hAnsi="Times New Roman" w:cs="Times New Roman"/>
          <w:sz w:val="24"/>
          <w:szCs w:val="24"/>
        </w:rPr>
        <w:t xml:space="preserve"> </w:t>
      </w:r>
      <w:r w:rsidR="00412DB5" w:rsidRPr="00412DB5">
        <w:rPr>
          <w:rFonts w:ascii="Times New Roman" w:hAnsi="Times New Roman" w:cs="Times New Roman"/>
          <w:sz w:val="24"/>
          <w:szCs w:val="24"/>
        </w:rPr>
        <w:t>и с учетом методических документов</w:t>
      </w:r>
      <w:r w:rsidRPr="002F5332">
        <w:rPr>
          <w:rFonts w:ascii="Times New Roman" w:hAnsi="Times New Roman" w:cs="Times New Roman"/>
          <w:sz w:val="24"/>
          <w:szCs w:val="24"/>
        </w:rPr>
        <w:t>:</w:t>
      </w:r>
    </w:p>
    <w:bookmarkEnd w:id="2"/>
    <w:p w14:paraId="4FDFD426" w14:textId="77777777" w:rsid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w:t>
      </w:r>
      <w:hyperlink r:id="rId5" w:history="1">
        <w:r w:rsidRPr="002F5332">
          <w:rPr>
            <w:rStyle w:val="a4"/>
            <w:rFonts w:ascii="Times New Roman" w:hAnsi="Times New Roman" w:cs="Times New Roman"/>
            <w:color w:val="auto"/>
            <w:sz w:val="24"/>
            <w:szCs w:val="24"/>
          </w:rPr>
          <w:t>Федеральным законом</w:t>
        </w:r>
      </w:hyperlink>
      <w:r w:rsidRPr="002F5332">
        <w:rPr>
          <w:rFonts w:ascii="Times New Roman" w:hAnsi="Times New Roman" w:cs="Times New Roman"/>
          <w:sz w:val="24"/>
          <w:szCs w:val="24"/>
        </w:rPr>
        <w:t xml:space="preserve"> от 29.12.2012 N 273-ФЗ "Об образовании в Российской Федерации";</w:t>
      </w:r>
    </w:p>
    <w:p w14:paraId="3A0CB6DE" w14:textId="0C3AFD8C" w:rsidR="00C41AB0" w:rsidRPr="002F5332" w:rsidRDefault="00C41AB0" w:rsidP="00E53AE3">
      <w:pPr>
        <w:spacing w:after="0" w:line="240" w:lineRule="auto"/>
        <w:jc w:val="both"/>
        <w:rPr>
          <w:rFonts w:ascii="Times New Roman" w:hAnsi="Times New Roman" w:cs="Times New Roman"/>
          <w:sz w:val="24"/>
          <w:szCs w:val="24"/>
        </w:rPr>
      </w:pPr>
      <w:r w:rsidRPr="00C41AB0">
        <w:rPr>
          <w:rFonts w:ascii="Times New Roman" w:hAnsi="Times New Roman" w:cs="Times New Roman"/>
          <w:sz w:val="24"/>
          <w:szCs w:val="24"/>
        </w:rPr>
        <w:t>- Федеральным законом от 24.11.1995 № 181-ФЗ «О социальной защите инвалидов в Российской Федерации»;</w:t>
      </w:r>
    </w:p>
    <w:p w14:paraId="58DA9483"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w:t>
      </w:r>
      <w:hyperlink r:id="rId6" w:history="1">
        <w:r w:rsidRPr="002F5332">
          <w:rPr>
            <w:rStyle w:val="a4"/>
            <w:rFonts w:ascii="Times New Roman" w:hAnsi="Times New Roman" w:cs="Times New Roman"/>
            <w:color w:val="auto"/>
            <w:sz w:val="24"/>
            <w:szCs w:val="24"/>
          </w:rPr>
          <w:t>приказом</w:t>
        </w:r>
      </w:hyperlink>
      <w:r w:rsidRPr="002F5332">
        <w:rPr>
          <w:rFonts w:ascii="Times New Roman" w:hAnsi="Times New Roman" w:cs="Times New Roman"/>
          <w:sz w:val="24"/>
          <w:szCs w:val="24"/>
        </w:rPr>
        <w:t xml:space="preserve"> Министерства образования и науки РФ от 17.10.2013 N 1155 "Об утверждении федерального государственного образовательного стандарта дошкольного образования";</w:t>
      </w:r>
    </w:p>
    <w:p w14:paraId="54805635"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w:t>
      </w:r>
      <w:hyperlink r:id="rId7" w:history="1">
        <w:r w:rsidRPr="002F5332">
          <w:rPr>
            <w:rStyle w:val="a4"/>
            <w:rFonts w:ascii="Times New Roman" w:hAnsi="Times New Roman" w:cs="Times New Roman"/>
            <w:color w:val="auto"/>
            <w:sz w:val="24"/>
            <w:szCs w:val="24"/>
          </w:rPr>
          <w:t>приказом</w:t>
        </w:r>
      </w:hyperlink>
      <w:r w:rsidRPr="002F5332">
        <w:rPr>
          <w:rFonts w:ascii="Times New Roman" w:hAnsi="Times New Roman" w:cs="Times New Roman"/>
          <w:sz w:val="24"/>
          <w:szCs w:val="24"/>
        </w:rPr>
        <w:t xml:space="preserve"> Министерства просвещения РФ от 31.05.2021 N 286 "Об утверждении федерального государственного образовательного стандарта начального общего образования";</w:t>
      </w:r>
    </w:p>
    <w:p w14:paraId="5A780951"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w:t>
      </w:r>
      <w:hyperlink r:id="rId8" w:history="1">
        <w:r w:rsidRPr="002F5332">
          <w:rPr>
            <w:rStyle w:val="a4"/>
            <w:rFonts w:ascii="Times New Roman" w:hAnsi="Times New Roman" w:cs="Times New Roman"/>
            <w:color w:val="auto"/>
            <w:sz w:val="24"/>
            <w:szCs w:val="24"/>
          </w:rPr>
          <w:t>приказом</w:t>
        </w:r>
      </w:hyperlink>
      <w:r w:rsidRPr="002F5332">
        <w:rPr>
          <w:rFonts w:ascii="Times New Roman" w:hAnsi="Times New Roman" w:cs="Times New Roman"/>
          <w:sz w:val="24"/>
          <w:szCs w:val="24"/>
        </w:rPr>
        <w:t xml:space="preserve"> Министерства образования и науки РФ от 19.12.2014 N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w:t>
      </w:r>
    </w:p>
    <w:p w14:paraId="4A0A4F01"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w:t>
      </w:r>
      <w:hyperlink r:id="rId9" w:history="1">
        <w:r w:rsidRPr="002F5332">
          <w:rPr>
            <w:rStyle w:val="a4"/>
            <w:rFonts w:ascii="Times New Roman" w:hAnsi="Times New Roman" w:cs="Times New Roman"/>
            <w:color w:val="auto"/>
            <w:sz w:val="24"/>
            <w:szCs w:val="24"/>
          </w:rPr>
          <w:t>приказом</w:t>
        </w:r>
      </w:hyperlink>
      <w:r w:rsidRPr="002F5332">
        <w:rPr>
          <w:rFonts w:ascii="Times New Roman" w:hAnsi="Times New Roman" w:cs="Times New Roman"/>
          <w:sz w:val="24"/>
          <w:szCs w:val="24"/>
        </w:rPr>
        <w:t xml:space="preserve"> Министерства образования и науки РФ от 19.12.2014 N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w:t>
      </w:r>
    </w:p>
    <w:p w14:paraId="0885A665"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w:t>
      </w:r>
      <w:hyperlink r:id="rId10" w:history="1">
        <w:r w:rsidRPr="002F5332">
          <w:rPr>
            <w:rStyle w:val="a4"/>
            <w:rFonts w:ascii="Times New Roman" w:hAnsi="Times New Roman" w:cs="Times New Roman"/>
            <w:color w:val="auto"/>
            <w:sz w:val="24"/>
            <w:szCs w:val="24"/>
          </w:rPr>
          <w:t>приказом</w:t>
        </w:r>
      </w:hyperlink>
      <w:r w:rsidRPr="002F5332">
        <w:rPr>
          <w:rFonts w:ascii="Times New Roman" w:hAnsi="Times New Roman" w:cs="Times New Roman"/>
          <w:sz w:val="24"/>
          <w:szCs w:val="24"/>
        </w:rPr>
        <w:t xml:space="preserve"> Министерства просвещения РФ от 31.05.2021 N 287 "Об утверждении федерального государственного образовательного стандарта основного общего образования";</w:t>
      </w:r>
    </w:p>
    <w:p w14:paraId="0A4D19AE" w14:textId="77777777" w:rsid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w:t>
      </w:r>
      <w:hyperlink r:id="rId11" w:history="1">
        <w:r w:rsidRPr="002F5332">
          <w:rPr>
            <w:rStyle w:val="a4"/>
            <w:rFonts w:ascii="Times New Roman" w:hAnsi="Times New Roman" w:cs="Times New Roman"/>
            <w:color w:val="auto"/>
            <w:sz w:val="24"/>
            <w:szCs w:val="24"/>
          </w:rPr>
          <w:t>приказом</w:t>
        </w:r>
      </w:hyperlink>
      <w:r w:rsidRPr="002F5332">
        <w:rPr>
          <w:rFonts w:ascii="Times New Roman" w:hAnsi="Times New Roman" w:cs="Times New Roman"/>
          <w:sz w:val="24"/>
          <w:szCs w:val="24"/>
        </w:rPr>
        <w:t xml:space="preserve"> Министерства образования и науки РФ от 17.05.2012 N 413 "Об утверждении федерального государственного образовательного стандарта среднего общего образования";</w:t>
      </w:r>
    </w:p>
    <w:p w14:paraId="42EA7F8D" w14:textId="38F03F00" w:rsidR="00412DB5" w:rsidRPr="00412DB5" w:rsidRDefault="00412DB5" w:rsidP="00412D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12DB5">
        <w:rPr>
          <w:rFonts w:ascii="Times New Roman" w:hAnsi="Times New Roman" w:cs="Times New Roman"/>
          <w:sz w:val="24"/>
          <w:szCs w:val="24"/>
        </w:rPr>
        <w:t>приказом Министерства просвещения Российской Федерации от 01.11.2024 № 763 «Об утверждении Положения о психолого-медико-педагогической комиссии»;</w:t>
      </w:r>
    </w:p>
    <w:p w14:paraId="392C1C1D" w14:textId="2B348A2C" w:rsidR="00412DB5" w:rsidRPr="00412DB5" w:rsidRDefault="00412DB5" w:rsidP="00412D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412DB5">
        <w:rPr>
          <w:rFonts w:ascii="Times New Roman" w:hAnsi="Times New Roman" w:cs="Times New Roman"/>
          <w:sz w:val="24"/>
          <w:szCs w:val="24"/>
        </w:rPr>
        <w:t>приказом Министерства просвещения Российской Федерации от 24.11.2022 №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w:t>
      </w:r>
    </w:p>
    <w:p w14:paraId="6C3F60D8" w14:textId="1FDCB356" w:rsidR="00412DB5" w:rsidRPr="00412DB5" w:rsidRDefault="00412DB5" w:rsidP="00412D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12DB5">
        <w:rPr>
          <w:rFonts w:ascii="Times New Roman" w:hAnsi="Times New Roman" w:cs="Times New Roman"/>
          <w:sz w:val="24"/>
          <w:szCs w:val="24"/>
        </w:rPr>
        <w:t>приказом Министерства просвещения Российской Федерации от 24.11.2022 № 1023 «Об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w:t>
      </w:r>
    </w:p>
    <w:p w14:paraId="56733647" w14:textId="73BB9EBD" w:rsidR="00412DB5" w:rsidRPr="00412DB5" w:rsidRDefault="00412DB5" w:rsidP="00412D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12DB5">
        <w:rPr>
          <w:rFonts w:ascii="Times New Roman" w:hAnsi="Times New Roman" w:cs="Times New Roman"/>
          <w:sz w:val="24"/>
          <w:szCs w:val="24"/>
        </w:rPr>
        <w:t>приказом Министерства просвещения Российской Федерации от 24.11.2022 № 1025 «Об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w:t>
      </w:r>
    </w:p>
    <w:p w14:paraId="07088AF1" w14:textId="43774BE3" w:rsidR="00412DB5" w:rsidRPr="00412DB5" w:rsidRDefault="00412DB5" w:rsidP="00412D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12DB5">
        <w:rPr>
          <w:rFonts w:ascii="Times New Roman" w:hAnsi="Times New Roman" w:cs="Times New Roman"/>
          <w:sz w:val="24"/>
          <w:szCs w:val="24"/>
        </w:rPr>
        <w:t>приказом Министерства просвещения Российской Федерации от 24.11.2022 № 1026 «Об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w:t>
      </w:r>
      <w:r w:rsidRPr="00970C28">
        <w:rPr>
          <w:rFonts w:ascii="Times New Roman" w:hAnsi="Times New Roman" w:cs="Times New Roman"/>
          <w:sz w:val="24"/>
          <w:szCs w:val="24"/>
        </w:rPr>
        <w:t>;</w:t>
      </w:r>
    </w:p>
    <w:p w14:paraId="4ADEE966" w14:textId="4ACEE2CC"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w:t>
      </w:r>
      <w:r w:rsidR="00BC21B1" w:rsidRPr="00970C28">
        <w:rPr>
          <w:rFonts w:ascii="Times New Roman" w:hAnsi="Times New Roman" w:cs="Times New Roman"/>
          <w:sz w:val="24"/>
          <w:szCs w:val="24"/>
        </w:rPr>
        <w:t>действующими санитарно-эпидемиологическими требованиями к организациям воспитания и обучения, отдыха и оздоровления детей и молодежи</w:t>
      </w:r>
      <w:r w:rsidRPr="002F5332">
        <w:rPr>
          <w:rFonts w:ascii="Times New Roman" w:hAnsi="Times New Roman" w:cs="Times New Roman"/>
          <w:sz w:val="24"/>
          <w:szCs w:val="24"/>
        </w:rPr>
        <w:t>;</w:t>
      </w:r>
    </w:p>
    <w:p w14:paraId="64ACC8F1"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w:t>
      </w:r>
      <w:hyperlink r:id="rId12" w:history="1">
        <w:r w:rsidRPr="002F5332">
          <w:rPr>
            <w:rStyle w:val="a4"/>
            <w:rFonts w:ascii="Times New Roman" w:hAnsi="Times New Roman" w:cs="Times New Roman"/>
            <w:color w:val="auto"/>
            <w:sz w:val="24"/>
            <w:szCs w:val="24"/>
          </w:rPr>
          <w:t>приказом</w:t>
        </w:r>
      </w:hyperlink>
      <w:r w:rsidRPr="002F5332">
        <w:rPr>
          <w:rFonts w:ascii="Times New Roman" w:hAnsi="Times New Roman" w:cs="Times New Roman"/>
          <w:sz w:val="24"/>
          <w:szCs w:val="24"/>
        </w:rPr>
        <w:t xml:space="preserve"> Министерства просвещения РФ от 31.07.2020 N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14:paraId="53A5AC0D"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w:t>
      </w:r>
      <w:hyperlink r:id="rId13" w:history="1">
        <w:r w:rsidRPr="002F5332">
          <w:rPr>
            <w:rStyle w:val="a4"/>
            <w:rFonts w:ascii="Times New Roman" w:hAnsi="Times New Roman" w:cs="Times New Roman"/>
            <w:color w:val="auto"/>
            <w:sz w:val="24"/>
            <w:szCs w:val="24"/>
          </w:rPr>
          <w:t>приказом</w:t>
        </w:r>
      </w:hyperlink>
      <w:r w:rsidRPr="002F5332">
        <w:rPr>
          <w:rFonts w:ascii="Times New Roman" w:hAnsi="Times New Roman" w:cs="Times New Roman"/>
          <w:sz w:val="24"/>
          <w:szCs w:val="24"/>
        </w:rPr>
        <w:t xml:space="preserve"> Министерства просвещения РФ от 22.03.2021 N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14:paraId="15C65B26"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w:t>
      </w:r>
      <w:hyperlink r:id="rId14" w:history="1">
        <w:r w:rsidRPr="002F5332">
          <w:rPr>
            <w:rStyle w:val="a4"/>
            <w:rFonts w:ascii="Times New Roman" w:hAnsi="Times New Roman" w:cs="Times New Roman"/>
            <w:color w:val="auto"/>
            <w:sz w:val="24"/>
            <w:szCs w:val="24"/>
          </w:rPr>
          <w:t>письмом</w:t>
        </w:r>
      </w:hyperlink>
      <w:r w:rsidRPr="002F5332">
        <w:rPr>
          <w:rFonts w:ascii="Times New Roman" w:hAnsi="Times New Roman" w:cs="Times New Roman"/>
          <w:sz w:val="24"/>
          <w:szCs w:val="24"/>
        </w:rPr>
        <w:t xml:space="preserve"> Министерства образования и науки РФ от 11.08.2016 N BK-1788/07 "Об организации образования обучающихся с умственной отсталостью (интеллектуальными нарушениями)";</w:t>
      </w:r>
    </w:p>
    <w:p w14:paraId="75A36DE9"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w:t>
      </w:r>
      <w:hyperlink r:id="rId15" w:history="1">
        <w:r w:rsidRPr="002F5332">
          <w:rPr>
            <w:rStyle w:val="a4"/>
            <w:rFonts w:ascii="Times New Roman" w:hAnsi="Times New Roman" w:cs="Times New Roman"/>
            <w:color w:val="auto"/>
            <w:sz w:val="24"/>
            <w:szCs w:val="24"/>
          </w:rPr>
          <w:t>письмом</w:t>
        </w:r>
      </w:hyperlink>
      <w:r w:rsidRPr="002F5332">
        <w:rPr>
          <w:rFonts w:ascii="Times New Roman" w:hAnsi="Times New Roman" w:cs="Times New Roman"/>
          <w:sz w:val="24"/>
          <w:szCs w:val="24"/>
        </w:rPr>
        <w:t xml:space="preserve"> Министерства образования и науки РФ от 11.03.2016 N ВК-452/07 "О введении ФГОС ОВЗ";</w:t>
      </w:r>
    </w:p>
    <w:p w14:paraId="19BC6AD3"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w:t>
      </w:r>
      <w:hyperlink r:id="rId16" w:history="1">
        <w:r w:rsidRPr="002F5332">
          <w:rPr>
            <w:rStyle w:val="a4"/>
            <w:rFonts w:ascii="Times New Roman" w:hAnsi="Times New Roman" w:cs="Times New Roman"/>
            <w:color w:val="auto"/>
            <w:sz w:val="24"/>
            <w:szCs w:val="24"/>
          </w:rPr>
          <w:t>письмом</w:t>
        </w:r>
      </w:hyperlink>
      <w:r w:rsidRPr="002F5332">
        <w:rPr>
          <w:rFonts w:ascii="Times New Roman" w:hAnsi="Times New Roman" w:cs="Times New Roman"/>
          <w:sz w:val="24"/>
          <w:szCs w:val="24"/>
        </w:rPr>
        <w:t xml:space="preserve"> Министерства образования и науки РФ от 15.03.2018 N ТС-728/07 "Об организации работы по СИПР";</w:t>
      </w:r>
    </w:p>
    <w:p w14:paraId="6C5AD8C5"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w:t>
      </w:r>
      <w:hyperlink r:id="rId17" w:history="1">
        <w:r w:rsidRPr="002F5332">
          <w:rPr>
            <w:rStyle w:val="a4"/>
            <w:rFonts w:ascii="Times New Roman" w:hAnsi="Times New Roman" w:cs="Times New Roman"/>
            <w:color w:val="auto"/>
            <w:sz w:val="24"/>
            <w:szCs w:val="24"/>
          </w:rPr>
          <w:t>письмом</w:t>
        </w:r>
      </w:hyperlink>
      <w:r w:rsidRPr="002F5332">
        <w:rPr>
          <w:rFonts w:ascii="Times New Roman" w:hAnsi="Times New Roman" w:cs="Times New Roman"/>
          <w:sz w:val="24"/>
          <w:szCs w:val="24"/>
        </w:rPr>
        <w:t xml:space="preserve"> Министерства просвещения РФ от 20.02.2019 N ТС-551/07 "О сопровождении образования обучающихся с ОВЗ и инвалидностью";</w:t>
      </w:r>
    </w:p>
    <w:p w14:paraId="743AFFA4"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w:t>
      </w:r>
      <w:hyperlink r:id="rId18" w:history="1">
        <w:r w:rsidRPr="002F5332">
          <w:rPr>
            <w:rStyle w:val="a4"/>
            <w:rFonts w:ascii="Times New Roman" w:hAnsi="Times New Roman" w:cs="Times New Roman"/>
            <w:color w:val="auto"/>
            <w:sz w:val="24"/>
            <w:szCs w:val="24"/>
          </w:rPr>
          <w:t>распоряжением</w:t>
        </w:r>
      </w:hyperlink>
      <w:r w:rsidRPr="002F5332">
        <w:rPr>
          <w:rFonts w:ascii="Times New Roman" w:hAnsi="Times New Roman" w:cs="Times New Roman"/>
          <w:sz w:val="24"/>
          <w:szCs w:val="24"/>
        </w:rPr>
        <w:t xml:space="preserve"> </w:t>
      </w:r>
      <w:proofErr w:type="spellStart"/>
      <w:r w:rsidRPr="002F5332">
        <w:rPr>
          <w:rFonts w:ascii="Times New Roman" w:hAnsi="Times New Roman" w:cs="Times New Roman"/>
          <w:sz w:val="24"/>
          <w:szCs w:val="24"/>
        </w:rPr>
        <w:t>Минпросвещения</w:t>
      </w:r>
      <w:proofErr w:type="spellEnd"/>
      <w:r w:rsidRPr="002F5332">
        <w:rPr>
          <w:rFonts w:ascii="Times New Roman" w:hAnsi="Times New Roman" w:cs="Times New Roman"/>
          <w:sz w:val="24"/>
          <w:szCs w:val="24"/>
        </w:rPr>
        <w:t xml:space="preserve"> РФ от 09.09.2019 N Р-93 "Об утверждении примерного Положения о психолого-педагогическом консилиуме образовательной организации";</w:t>
      </w:r>
    </w:p>
    <w:p w14:paraId="166E1D02" w14:textId="77777777" w:rsid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w:t>
      </w:r>
      <w:hyperlink r:id="rId19" w:history="1">
        <w:r w:rsidRPr="002F5332">
          <w:rPr>
            <w:rStyle w:val="a4"/>
            <w:rFonts w:ascii="Times New Roman" w:hAnsi="Times New Roman" w:cs="Times New Roman"/>
            <w:color w:val="auto"/>
            <w:sz w:val="24"/>
            <w:szCs w:val="24"/>
          </w:rPr>
          <w:t>письмом</w:t>
        </w:r>
      </w:hyperlink>
      <w:r w:rsidRPr="002F5332">
        <w:rPr>
          <w:rFonts w:ascii="Times New Roman" w:hAnsi="Times New Roman" w:cs="Times New Roman"/>
          <w:sz w:val="24"/>
          <w:szCs w:val="24"/>
        </w:rPr>
        <w:t xml:space="preserve"> Министерства образования и науки РФ от 29.03.2016 N ВК-641/09 "Методические рекомендации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образовательных потребностей";</w:t>
      </w:r>
    </w:p>
    <w:p w14:paraId="58950F45" w14:textId="2583F92A" w:rsidR="00A926BB" w:rsidRPr="00A926BB" w:rsidRDefault="00A926BB" w:rsidP="00E53AE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926BB">
        <w:rPr>
          <w:rFonts w:ascii="Times New Roman" w:hAnsi="Times New Roman" w:cs="Times New Roman"/>
          <w:sz w:val="24"/>
          <w:szCs w:val="24"/>
        </w:rPr>
        <w:t>приказом Министерства просвещения Российской Федерации от 31.03.2025 № 253 «Об утверждении Порядка обеспечения условий доступности для инвалидов объектов и предоставляемых услуг в сфере общего, среднего профессионального образования и соответствующего дополнительного профессионального образования, профессионального обучения, дополнительного образования детей и взрослых, организации отдыха и оздоровления детей, а также оказания им при этом необходимой помощи»</w:t>
      </w:r>
      <w:r w:rsidRPr="00970C28">
        <w:rPr>
          <w:rFonts w:ascii="Times New Roman" w:hAnsi="Times New Roman" w:cs="Times New Roman"/>
          <w:sz w:val="24"/>
          <w:szCs w:val="24"/>
        </w:rPr>
        <w:t>;</w:t>
      </w:r>
    </w:p>
    <w:p w14:paraId="696BCD63"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w:t>
      </w:r>
      <w:hyperlink r:id="rId20" w:history="1">
        <w:r w:rsidRPr="002F5332">
          <w:rPr>
            <w:rStyle w:val="a4"/>
            <w:rFonts w:ascii="Times New Roman" w:hAnsi="Times New Roman" w:cs="Times New Roman"/>
            <w:color w:val="auto"/>
            <w:sz w:val="24"/>
            <w:szCs w:val="24"/>
          </w:rPr>
          <w:t>письмом</w:t>
        </w:r>
      </w:hyperlink>
      <w:r w:rsidRPr="002F5332">
        <w:rPr>
          <w:rFonts w:ascii="Times New Roman" w:hAnsi="Times New Roman" w:cs="Times New Roman"/>
          <w:sz w:val="24"/>
          <w:szCs w:val="24"/>
        </w:rPr>
        <w:t xml:space="preserve"> Министерства образования и науки РФ от 10.12.2012 N 07-832 "О направлении Методических рекомендаций по организации обучения на дому детей-инвалидов с использованием дистанционных образовательных технологий".</w:t>
      </w:r>
    </w:p>
    <w:p w14:paraId="67B331A5" w14:textId="77777777" w:rsidR="002F5332" w:rsidRPr="002F5332" w:rsidRDefault="002F5332" w:rsidP="00E53AE3">
      <w:pPr>
        <w:spacing w:after="0" w:line="240" w:lineRule="auto"/>
        <w:jc w:val="both"/>
        <w:rPr>
          <w:rFonts w:ascii="Times New Roman" w:hAnsi="Times New Roman" w:cs="Times New Roman"/>
          <w:sz w:val="24"/>
          <w:szCs w:val="24"/>
        </w:rPr>
      </w:pPr>
      <w:bookmarkStart w:id="3" w:name="sub_4013"/>
      <w:r w:rsidRPr="002F5332">
        <w:rPr>
          <w:rFonts w:ascii="Times New Roman" w:hAnsi="Times New Roman" w:cs="Times New Roman"/>
          <w:sz w:val="24"/>
          <w:szCs w:val="24"/>
        </w:rPr>
        <w:t xml:space="preserve">1.3. Индивидуальный образовательный маршрут (далее - ИОМ) - документ, описывающий систему комплексного психолого-педагогического сопровождения, обучающегося с ОВЗ с учетом его индивидуальных возможностей и особых образовательных потребностей, включающий перечень предоставляемых специальных условий для получения образования </w:t>
      </w:r>
      <w:r w:rsidRPr="002F5332">
        <w:rPr>
          <w:rFonts w:ascii="Times New Roman" w:hAnsi="Times New Roman" w:cs="Times New Roman"/>
          <w:sz w:val="24"/>
          <w:szCs w:val="24"/>
        </w:rPr>
        <w:lastRenderedPageBreak/>
        <w:t>(далее - СУО), индивидуальных приемов и форм организации обучения, содержание психолого-педагогической и специальной поддержки.</w:t>
      </w:r>
    </w:p>
    <w:p w14:paraId="6084693F" w14:textId="77777777" w:rsidR="002F5332" w:rsidRPr="002F5332" w:rsidRDefault="002F5332" w:rsidP="00E53AE3">
      <w:pPr>
        <w:spacing w:after="0" w:line="240" w:lineRule="auto"/>
        <w:jc w:val="both"/>
        <w:rPr>
          <w:rFonts w:ascii="Times New Roman" w:hAnsi="Times New Roman" w:cs="Times New Roman"/>
          <w:sz w:val="24"/>
          <w:szCs w:val="24"/>
        </w:rPr>
      </w:pPr>
      <w:bookmarkStart w:id="4" w:name="sub_4014"/>
      <w:bookmarkEnd w:id="3"/>
      <w:r w:rsidRPr="002F5332">
        <w:rPr>
          <w:rFonts w:ascii="Times New Roman" w:hAnsi="Times New Roman" w:cs="Times New Roman"/>
          <w:sz w:val="24"/>
          <w:szCs w:val="24"/>
        </w:rPr>
        <w:t>1.4. ИОМ является документом, который разрабатывает междисциплинарная команда психолого-педагогического сопровождения, педагогические работники и администрация Школы.</w:t>
      </w:r>
    </w:p>
    <w:p w14:paraId="52C67BB7" w14:textId="77777777" w:rsidR="002F5332" w:rsidRPr="002F5332" w:rsidRDefault="002F5332" w:rsidP="00E53AE3">
      <w:pPr>
        <w:spacing w:after="0" w:line="240" w:lineRule="auto"/>
        <w:jc w:val="both"/>
        <w:rPr>
          <w:rFonts w:ascii="Times New Roman" w:hAnsi="Times New Roman" w:cs="Times New Roman"/>
          <w:sz w:val="24"/>
          <w:szCs w:val="24"/>
        </w:rPr>
      </w:pPr>
      <w:bookmarkStart w:id="5" w:name="sub_4015"/>
      <w:bookmarkEnd w:id="4"/>
      <w:r w:rsidRPr="002F5332">
        <w:rPr>
          <w:rFonts w:ascii="Times New Roman" w:hAnsi="Times New Roman" w:cs="Times New Roman"/>
          <w:sz w:val="24"/>
          <w:szCs w:val="24"/>
        </w:rPr>
        <w:t>1.5. ИОМ разрабатывается и реализуется педагогическими работниками Школы, принимающими непосредственное участие в проектировании и реализации СУО для конкретного обучающегося с ОВЗ.</w:t>
      </w:r>
    </w:p>
    <w:p w14:paraId="2384EF8D" w14:textId="77777777" w:rsidR="002F5332" w:rsidRPr="002F5332" w:rsidRDefault="002F5332" w:rsidP="00E53AE3">
      <w:pPr>
        <w:spacing w:after="0" w:line="240" w:lineRule="auto"/>
        <w:jc w:val="both"/>
        <w:rPr>
          <w:rFonts w:ascii="Times New Roman" w:hAnsi="Times New Roman" w:cs="Times New Roman"/>
          <w:sz w:val="24"/>
          <w:szCs w:val="24"/>
        </w:rPr>
      </w:pPr>
      <w:bookmarkStart w:id="6" w:name="sub_4016"/>
      <w:bookmarkEnd w:id="5"/>
      <w:r w:rsidRPr="002F5332">
        <w:rPr>
          <w:rFonts w:ascii="Times New Roman" w:hAnsi="Times New Roman" w:cs="Times New Roman"/>
          <w:sz w:val="24"/>
          <w:szCs w:val="24"/>
        </w:rPr>
        <w:t xml:space="preserve">1.6 Координацию работы по ИОМ осуществляет психолого-педагогический консилиум (далее - </w:t>
      </w:r>
      <w:proofErr w:type="spellStart"/>
      <w:r w:rsidRPr="002F5332">
        <w:rPr>
          <w:rFonts w:ascii="Times New Roman" w:hAnsi="Times New Roman" w:cs="Times New Roman"/>
          <w:sz w:val="24"/>
          <w:szCs w:val="24"/>
        </w:rPr>
        <w:t>ППк</w:t>
      </w:r>
      <w:proofErr w:type="spellEnd"/>
      <w:r w:rsidRPr="002F5332">
        <w:rPr>
          <w:rFonts w:ascii="Times New Roman" w:hAnsi="Times New Roman" w:cs="Times New Roman"/>
          <w:sz w:val="24"/>
          <w:szCs w:val="24"/>
        </w:rPr>
        <w:t>) Школы. Непосредственная реализация ИОМ осуществляется педагогическими работниками Школы, сопровождающими образовательный процесс обучающегося.</w:t>
      </w:r>
    </w:p>
    <w:p w14:paraId="3DE6C66B" w14:textId="77777777" w:rsidR="002F5332" w:rsidRPr="002F5332" w:rsidRDefault="002F5332" w:rsidP="00E53AE3">
      <w:pPr>
        <w:spacing w:after="0" w:line="240" w:lineRule="auto"/>
        <w:jc w:val="both"/>
        <w:rPr>
          <w:rFonts w:ascii="Times New Roman" w:hAnsi="Times New Roman" w:cs="Times New Roman"/>
          <w:sz w:val="24"/>
          <w:szCs w:val="24"/>
        </w:rPr>
      </w:pPr>
      <w:bookmarkStart w:id="7" w:name="sub_4017"/>
      <w:bookmarkEnd w:id="6"/>
      <w:r w:rsidRPr="002F5332">
        <w:rPr>
          <w:rFonts w:ascii="Times New Roman" w:hAnsi="Times New Roman" w:cs="Times New Roman"/>
          <w:sz w:val="24"/>
          <w:szCs w:val="24"/>
        </w:rPr>
        <w:t>1.7. ИОМ обучающихся с ОВЗ разрабатывается на уровень образования (начальное общее, основное общее, среднее общее), учитывая пролонгированные сроки обучения. Предложения по корректировке ИОМ могут быть представлены на заседание ППК педагогическими работниками Школы, осуществляющими его реализацию.</w:t>
      </w:r>
    </w:p>
    <w:p w14:paraId="5956DAAD" w14:textId="77777777" w:rsidR="002F5332" w:rsidRPr="002F5332" w:rsidRDefault="002F5332" w:rsidP="00E53AE3">
      <w:pPr>
        <w:spacing w:after="0" w:line="240" w:lineRule="auto"/>
        <w:jc w:val="both"/>
        <w:rPr>
          <w:rFonts w:ascii="Times New Roman" w:hAnsi="Times New Roman" w:cs="Times New Roman"/>
          <w:sz w:val="24"/>
          <w:szCs w:val="24"/>
        </w:rPr>
      </w:pPr>
      <w:bookmarkStart w:id="8" w:name="sub_4018"/>
      <w:bookmarkEnd w:id="7"/>
      <w:r w:rsidRPr="002F5332">
        <w:rPr>
          <w:rFonts w:ascii="Times New Roman" w:hAnsi="Times New Roman" w:cs="Times New Roman"/>
          <w:sz w:val="24"/>
          <w:szCs w:val="24"/>
        </w:rPr>
        <w:t>1.8. ИОМ может корректироваться педагогическими работниками Школы, принимавшими непосредственное участие в проектировании и реализации СУО для конкретного обучающегося с ОВЗ в процессе его реализации в рамках ППК.</w:t>
      </w:r>
    </w:p>
    <w:p w14:paraId="740FF696" w14:textId="372A3A2D" w:rsidR="002F5332" w:rsidRPr="002F5332" w:rsidRDefault="002F5332" w:rsidP="00E53AE3">
      <w:pPr>
        <w:spacing w:after="0" w:line="240" w:lineRule="auto"/>
        <w:jc w:val="both"/>
        <w:rPr>
          <w:rFonts w:ascii="Times New Roman" w:hAnsi="Times New Roman" w:cs="Times New Roman"/>
          <w:sz w:val="24"/>
          <w:szCs w:val="24"/>
        </w:rPr>
      </w:pPr>
      <w:bookmarkStart w:id="9" w:name="sub_4019"/>
      <w:bookmarkEnd w:id="8"/>
      <w:r w:rsidRPr="002F5332">
        <w:rPr>
          <w:rFonts w:ascii="Times New Roman" w:hAnsi="Times New Roman" w:cs="Times New Roman"/>
          <w:sz w:val="24"/>
          <w:szCs w:val="24"/>
        </w:rPr>
        <w:t xml:space="preserve">1.9. Мероприятия в рамках ИОМ реализуются в процессе всего срока получения образования обучающимся с ОВЗ в Школе. Содержание и формы мероприятий корректируются в зависимости от индивидуальных особых образовательных потребностей обучающегося, его возрастных и индивидуальных особенностей развития, динамики освоения им АООП, изменений рекомендаций </w:t>
      </w:r>
      <w:r w:rsidR="00856883" w:rsidRPr="00856883">
        <w:rPr>
          <w:rFonts w:ascii="Times New Roman" w:hAnsi="Times New Roman" w:cs="Times New Roman"/>
          <w:sz w:val="24"/>
          <w:szCs w:val="24"/>
        </w:rPr>
        <w:t>психолого-медико-педагогической комиссии (в том числе ЦПМПК г. Москвы</w:t>
      </w:r>
      <w:r w:rsidR="00856883">
        <w:rPr>
          <w:rFonts w:ascii="Times New Roman" w:hAnsi="Times New Roman" w:cs="Times New Roman"/>
          <w:sz w:val="24"/>
          <w:szCs w:val="24"/>
        </w:rPr>
        <w:t>)</w:t>
      </w:r>
      <w:r w:rsidR="00856883" w:rsidRPr="00856883">
        <w:rPr>
          <w:rFonts w:ascii="Times New Roman" w:hAnsi="Times New Roman" w:cs="Times New Roman"/>
          <w:sz w:val="24"/>
          <w:szCs w:val="24"/>
        </w:rPr>
        <w:t xml:space="preserve"> </w:t>
      </w:r>
      <w:r w:rsidR="00856883">
        <w:rPr>
          <w:rFonts w:ascii="Times New Roman" w:hAnsi="Times New Roman" w:cs="Times New Roman"/>
          <w:sz w:val="24"/>
          <w:szCs w:val="24"/>
        </w:rPr>
        <w:t>(</w:t>
      </w:r>
      <w:r w:rsidR="00856883" w:rsidRPr="00856883">
        <w:rPr>
          <w:rFonts w:ascii="Times New Roman" w:hAnsi="Times New Roman" w:cs="Times New Roman"/>
          <w:sz w:val="24"/>
          <w:szCs w:val="24"/>
        </w:rPr>
        <w:t>далее</w:t>
      </w:r>
      <w:r w:rsidR="00856883">
        <w:rPr>
          <w:rFonts w:ascii="Times New Roman" w:hAnsi="Times New Roman" w:cs="Times New Roman"/>
          <w:sz w:val="24"/>
          <w:szCs w:val="24"/>
        </w:rPr>
        <w:t xml:space="preserve"> –</w:t>
      </w:r>
      <w:r w:rsidR="00856883" w:rsidRPr="00856883">
        <w:rPr>
          <w:rFonts w:ascii="Times New Roman" w:hAnsi="Times New Roman" w:cs="Times New Roman"/>
          <w:sz w:val="24"/>
          <w:szCs w:val="24"/>
        </w:rPr>
        <w:t xml:space="preserve"> ПМПК)</w:t>
      </w:r>
      <w:r w:rsidRPr="002F5332">
        <w:rPr>
          <w:rFonts w:ascii="Times New Roman" w:hAnsi="Times New Roman" w:cs="Times New Roman"/>
          <w:sz w:val="24"/>
          <w:szCs w:val="24"/>
        </w:rPr>
        <w:t>.</w:t>
      </w:r>
    </w:p>
    <w:p w14:paraId="2373CD3C" w14:textId="77777777" w:rsidR="002F5332" w:rsidRPr="002F5332" w:rsidRDefault="002F5332" w:rsidP="00E53AE3">
      <w:pPr>
        <w:spacing w:after="0" w:line="240" w:lineRule="auto"/>
        <w:jc w:val="both"/>
        <w:rPr>
          <w:rFonts w:ascii="Times New Roman" w:hAnsi="Times New Roman" w:cs="Times New Roman"/>
          <w:sz w:val="24"/>
          <w:szCs w:val="24"/>
        </w:rPr>
      </w:pPr>
      <w:bookmarkStart w:id="10" w:name="sub_4110"/>
      <w:bookmarkEnd w:id="9"/>
      <w:r w:rsidRPr="002F5332">
        <w:rPr>
          <w:rFonts w:ascii="Times New Roman" w:hAnsi="Times New Roman" w:cs="Times New Roman"/>
          <w:sz w:val="24"/>
          <w:szCs w:val="24"/>
        </w:rPr>
        <w:t>1.10. ИОМ обучающегося с ОВЗ разрабатывается в срок не более 3 недель с момента зачисления ребенка в Школу и заявления родителей (законных представителей) на создание СУО. Для обучающихся дошкольных групп (первого года посещения), первых классов (первого года обучения) окончательное оформление ИОМ выполняется после периода адаптации, но не позднее окончания первой четверти (конца октября).</w:t>
      </w:r>
    </w:p>
    <w:p w14:paraId="2C952A46" w14:textId="77777777" w:rsidR="002F5332" w:rsidRPr="002F5332" w:rsidRDefault="002F5332" w:rsidP="00E53AE3">
      <w:pPr>
        <w:spacing w:after="0" w:line="240" w:lineRule="auto"/>
        <w:jc w:val="both"/>
        <w:rPr>
          <w:rFonts w:ascii="Times New Roman" w:hAnsi="Times New Roman" w:cs="Times New Roman"/>
          <w:sz w:val="24"/>
          <w:szCs w:val="24"/>
        </w:rPr>
      </w:pPr>
      <w:bookmarkStart w:id="11" w:name="sub_4111"/>
      <w:bookmarkEnd w:id="10"/>
      <w:r w:rsidRPr="002F5332">
        <w:rPr>
          <w:rFonts w:ascii="Times New Roman" w:hAnsi="Times New Roman" w:cs="Times New Roman"/>
          <w:sz w:val="24"/>
          <w:szCs w:val="24"/>
        </w:rPr>
        <w:t xml:space="preserve">1.11. Сроки проведения мониторинга эффективности реализации ИОМ, внесения изменений и дополнений в ИОМ отдельных обучающихся определяются решением </w:t>
      </w:r>
      <w:proofErr w:type="spellStart"/>
      <w:r w:rsidRPr="002F5332">
        <w:rPr>
          <w:rFonts w:ascii="Times New Roman" w:hAnsi="Times New Roman" w:cs="Times New Roman"/>
          <w:sz w:val="24"/>
          <w:szCs w:val="24"/>
        </w:rPr>
        <w:t>ППк</w:t>
      </w:r>
      <w:proofErr w:type="spellEnd"/>
      <w:r w:rsidRPr="002F5332">
        <w:rPr>
          <w:rFonts w:ascii="Times New Roman" w:hAnsi="Times New Roman" w:cs="Times New Roman"/>
          <w:sz w:val="24"/>
          <w:szCs w:val="24"/>
        </w:rPr>
        <w:t xml:space="preserve"> Школы:</w:t>
      </w:r>
    </w:p>
    <w:bookmarkEnd w:id="11"/>
    <w:p w14:paraId="71839119"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плановый промежуточный мониторинг эффективности реализации ИОМ обучающихся с ОВЗ - не позже чем через полгода с начала учебного года, итоговый мониторинг - в конце учебного года;</w:t>
      </w:r>
    </w:p>
    <w:p w14:paraId="5F626BD5"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внеплановый динамический мониторинг проводится в любые сроки по запросу родителей (законных представителей) обучающегося или по инициативе педагога.</w:t>
      </w:r>
    </w:p>
    <w:p w14:paraId="5DCFBF0A" w14:textId="77777777" w:rsidR="002F5332" w:rsidRPr="002F5332" w:rsidRDefault="002F5332" w:rsidP="002F5332">
      <w:pPr>
        <w:rPr>
          <w:rFonts w:ascii="Times New Roman" w:hAnsi="Times New Roman" w:cs="Times New Roman"/>
          <w:sz w:val="24"/>
          <w:szCs w:val="24"/>
        </w:rPr>
      </w:pPr>
    </w:p>
    <w:p w14:paraId="05E0DBB9" w14:textId="77777777" w:rsidR="002F5332" w:rsidRPr="00E53AE3" w:rsidRDefault="002F5332" w:rsidP="00E53AE3">
      <w:pPr>
        <w:pStyle w:val="1"/>
        <w:jc w:val="center"/>
        <w:rPr>
          <w:rFonts w:ascii="Times New Roman" w:hAnsi="Times New Roman" w:cs="Times New Roman"/>
          <w:b/>
          <w:color w:val="auto"/>
          <w:sz w:val="24"/>
          <w:szCs w:val="24"/>
        </w:rPr>
      </w:pPr>
      <w:bookmarkStart w:id="12" w:name="sub_4002"/>
      <w:r w:rsidRPr="00E53AE3">
        <w:rPr>
          <w:rFonts w:ascii="Times New Roman" w:hAnsi="Times New Roman" w:cs="Times New Roman"/>
          <w:b/>
          <w:color w:val="auto"/>
          <w:sz w:val="24"/>
          <w:szCs w:val="24"/>
        </w:rPr>
        <w:t>2. Структура ИОМ</w:t>
      </w:r>
    </w:p>
    <w:p w14:paraId="1E59E9B4" w14:textId="1B09B8A4" w:rsidR="002F5332" w:rsidRPr="002F5332" w:rsidRDefault="002F5332" w:rsidP="00E53AE3">
      <w:pPr>
        <w:spacing w:after="0" w:line="240" w:lineRule="auto"/>
        <w:jc w:val="both"/>
        <w:rPr>
          <w:rFonts w:ascii="Times New Roman" w:hAnsi="Times New Roman" w:cs="Times New Roman"/>
          <w:sz w:val="24"/>
          <w:szCs w:val="24"/>
        </w:rPr>
      </w:pPr>
      <w:bookmarkStart w:id="13" w:name="sub_4021"/>
      <w:bookmarkEnd w:id="12"/>
      <w:r w:rsidRPr="002F5332">
        <w:rPr>
          <w:rFonts w:ascii="Times New Roman" w:hAnsi="Times New Roman" w:cs="Times New Roman"/>
          <w:sz w:val="24"/>
          <w:szCs w:val="24"/>
        </w:rPr>
        <w:t xml:space="preserve">2.1. ИОМ разрабатывается педагогическими работниками, включенными в </w:t>
      </w:r>
      <w:proofErr w:type="spellStart"/>
      <w:r w:rsidRPr="002F5332">
        <w:rPr>
          <w:rFonts w:ascii="Times New Roman" w:hAnsi="Times New Roman" w:cs="Times New Roman"/>
          <w:sz w:val="24"/>
          <w:szCs w:val="24"/>
        </w:rPr>
        <w:t>ППк</w:t>
      </w:r>
      <w:proofErr w:type="spellEnd"/>
      <w:r w:rsidRPr="002F5332">
        <w:rPr>
          <w:rFonts w:ascii="Times New Roman" w:hAnsi="Times New Roman" w:cs="Times New Roman"/>
          <w:sz w:val="24"/>
          <w:szCs w:val="24"/>
        </w:rPr>
        <w:t xml:space="preserve">, совместно с учителем/ воспитателем класса/ группы, в котором обучается обучающийся, и при участии представителя администрации. В нем фиксируется информация о рекомендованных СУО в соответствии с заключением ПМПК и индивидуальной программой реабилитации и </w:t>
      </w:r>
      <w:proofErr w:type="spellStart"/>
      <w:r w:rsidRPr="002F5332">
        <w:rPr>
          <w:rFonts w:ascii="Times New Roman" w:hAnsi="Times New Roman" w:cs="Times New Roman"/>
          <w:sz w:val="24"/>
          <w:szCs w:val="24"/>
        </w:rPr>
        <w:t>абилитации</w:t>
      </w:r>
      <w:proofErr w:type="spellEnd"/>
      <w:r w:rsidRPr="002F5332">
        <w:rPr>
          <w:rFonts w:ascii="Times New Roman" w:hAnsi="Times New Roman" w:cs="Times New Roman"/>
          <w:sz w:val="24"/>
          <w:szCs w:val="24"/>
        </w:rPr>
        <w:t xml:space="preserve"> (далее - ИПРА) (при наличии) и их обеспеченностью в Школе, рекомендации </w:t>
      </w:r>
      <w:proofErr w:type="spellStart"/>
      <w:r w:rsidRPr="002F5332">
        <w:rPr>
          <w:rFonts w:ascii="Times New Roman" w:hAnsi="Times New Roman" w:cs="Times New Roman"/>
          <w:sz w:val="24"/>
          <w:szCs w:val="24"/>
        </w:rPr>
        <w:t>ППк</w:t>
      </w:r>
      <w:proofErr w:type="spellEnd"/>
      <w:r w:rsidRPr="002F5332">
        <w:rPr>
          <w:rFonts w:ascii="Times New Roman" w:hAnsi="Times New Roman" w:cs="Times New Roman"/>
          <w:sz w:val="24"/>
          <w:szCs w:val="24"/>
        </w:rPr>
        <w:t xml:space="preserve"> по индивидуализации СУО, описываются необходимые обучающемуся с ОВЗ индивидуальные подходы к его обучению и комплекс мер по коррекции недостатков в психофизиологическом развитии, индивидуальное расписание.</w:t>
      </w:r>
    </w:p>
    <w:p w14:paraId="7A675948" w14:textId="77777777" w:rsidR="002F5332" w:rsidRPr="002F5332" w:rsidRDefault="002F5332" w:rsidP="00E53AE3">
      <w:pPr>
        <w:spacing w:after="0" w:line="240" w:lineRule="auto"/>
        <w:jc w:val="both"/>
        <w:rPr>
          <w:rFonts w:ascii="Times New Roman" w:hAnsi="Times New Roman" w:cs="Times New Roman"/>
          <w:sz w:val="24"/>
          <w:szCs w:val="24"/>
        </w:rPr>
      </w:pPr>
      <w:bookmarkStart w:id="14" w:name="sub_4022"/>
      <w:bookmarkEnd w:id="13"/>
      <w:r w:rsidRPr="002F5332">
        <w:rPr>
          <w:rFonts w:ascii="Times New Roman" w:hAnsi="Times New Roman" w:cs="Times New Roman"/>
          <w:sz w:val="24"/>
          <w:szCs w:val="24"/>
        </w:rPr>
        <w:t>2.2. Структура ИОМ:</w:t>
      </w:r>
    </w:p>
    <w:bookmarkEnd w:id="14"/>
    <w:p w14:paraId="69D91684"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lastRenderedPageBreak/>
        <w:t>- титульный лист, который фиксирует наименование учреждения, адресность ИОМ (фамилия, имя обучающегося, дата рождения обучающегося, год обучения), гриф согласования с руководителем/ заместителем руководителя;</w:t>
      </w:r>
    </w:p>
    <w:p w14:paraId="4841AD6E" w14:textId="30D0BFEC"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сведения из ИПРА (при наличии), анализ заключения ПМПК;</w:t>
      </w:r>
    </w:p>
    <w:p w14:paraId="1AA728E2"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рекомендации </w:t>
      </w:r>
      <w:proofErr w:type="spellStart"/>
      <w:r w:rsidRPr="002F5332">
        <w:rPr>
          <w:rFonts w:ascii="Times New Roman" w:hAnsi="Times New Roman" w:cs="Times New Roman"/>
          <w:sz w:val="24"/>
          <w:szCs w:val="24"/>
        </w:rPr>
        <w:t>ППк</w:t>
      </w:r>
      <w:proofErr w:type="spellEnd"/>
      <w:r w:rsidRPr="002F5332">
        <w:rPr>
          <w:rFonts w:ascii="Times New Roman" w:hAnsi="Times New Roman" w:cs="Times New Roman"/>
          <w:sz w:val="24"/>
          <w:szCs w:val="24"/>
        </w:rPr>
        <w:t xml:space="preserve"> по индивидуализации специальных условий образования;</w:t>
      </w:r>
    </w:p>
    <w:p w14:paraId="19D82A5D"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характеристика обучающегося по результатам обследования (уровень актуального развития ребенка);</w:t>
      </w:r>
    </w:p>
    <w:p w14:paraId="14DDF779"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индивидуальный планируемый результат по предметным областям (при трудностях освоения образовательной программы);</w:t>
      </w:r>
    </w:p>
    <w:p w14:paraId="226B8D96"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индивидуализация содержания коррекционно-развивающей области АООП;</w:t>
      </w:r>
    </w:p>
    <w:p w14:paraId="132388EA"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индивидуальное расписание и пр.</w:t>
      </w:r>
    </w:p>
    <w:p w14:paraId="55482F2E" w14:textId="1CC1F3F5" w:rsidR="002F5332" w:rsidRPr="002F5332" w:rsidRDefault="002F5332" w:rsidP="00E53AE3">
      <w:pPr>
        <w:spacing w:after="0" w:line="240" w:lineRule="auto"/>
        <w:jc w:val="both"/>
        <w:rPr>
          <w:rFonts w:ascii="Times New Roman" w:hAnsi="Times New Roman" w:cs="Times New Roman"/>
          <w:sz w:val="24"/>
          <w:szCs w:val="24"/>
        </w:rPr>
      </w:pPr>
      <w:bookmarkStart w:id="15" w:name="sub_4023"/>
      <w:r w:rsidRPr="002F5332">
        <w:rPr>
          <w:rFonts w:ascii="Times New Roman" w:hAnsi="Times New Roman" w:cs="Times New Roman"/>
          <w:sz w:val="24"/>
          <w:szCs w:val="24"/>
        </w:rPr>
        <w:t>2.3. В разделе ИОМ "Сведения из ИПРА (при наличии), анализ заключения ПМПК " анализируются данные ИПРА при наличии инвалидности у обучающегося с ОВЗ и заключения ПМПК.</w:t>
      </w:r>
    </w:p>
    <w:p w14:paraId="4D46DE10" w14:textId="77777777" w:rsidR="002F5332" w:rsidRPr="002F5332" w:rsidRDefault="002F5332" w:rsidP="00E53AE3">
      <w:pPr>
        <w:spacing w:after="0" w:line="240" w:lineRule="auto"/>
        <w:jc w:val="both"/>
        <w:rPr>
          <w:rFonts w:ascii="Times New Roman" w:hAnsi="Times New Roman" w:cs="Times New Roman"/>
          <w:sz w:val="24"/>
          <w:szCs w:val="24"/>
        </w:rPr>
      </w:pPr>
      <w:bookmarkStart w:id="16" w:name="sub_4024"/>
      <w:bookmarkEnd w:id="15"/>
      <w:r w:rsidRPr="002F5332">
        <w:rPr>
          <w:rFonts w:ascii="Times New Roman" w:hAnsi="Times New Roman" w:cs="Times New Roman"/>
          <w:sz w:val="24"/>
          <w:szCs w:val="24"/>
        </w:rPr>
        <w:t xml:space="preserve">2.4. В разделе "Рекомендации </w:t>
      </w:r>
      <w:proofErr w:type="spellStart"/>
      <w:r w:rsidRPr="002F5332">
        <w:rPr>
          <w:rFonts w:ascii="Times New Roman" w:hAnsi="Times New Roman" w:cs="Times New Roman"/>
          <w:sz w:val="24"/>
          <w:szCs w:val="24"/>
        </w:rPr>
        <w:t>ППк</w:t>
      </w:r>
      <w:proofErr w:type="spellEnd"/>
      <w:r w:rsidRPr="002F5332">
        <w:rPr>
          <w:rFonts w:ascii="Times New Roman" w:hAnsi="Times New Roman" w:cs="Times New Roman"/>
          <w:sz w:val="24"/>
          <w:szCs w:val="24"/>
        </w:rPr>
        <w:t xml:space="preserve"> по индивидуализации специальных условий образования" фиксируется индивидуализация содержания СУО, которая включает в себя следующие параметры:</w:t>
      </w:r>
    </w:p>
    <w:bookmarkEnd w:id="16"/>
    <w:p w14:paraId="32C1EA4C"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пространственно-временную организацию образовательного пространства;</w:t>
      </w:r>
    </w:p>
    <w:p w14:paraId="54464152"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адаптацию формы и условий оценки достижений;</w:t>
      </w:r>
    </w:p>
    <w:p w14:paraId="2644CD38"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использование специальных приемов учебно-познавательной деятельности;</w:t>
      </w:r>
    </w:p>
    <w:p w14:paraId="38819C6F"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учет индивидуальных особенностей и ресурсов </w:t>
      </w:r>
      <w:proofErr w:type="gramStart"/>
      <w:r w:rsidRPr="002F5332">
        <w:rPr>
          <w:rFonts w:ascii="Times New Roman" w:hAnsi="Times New Roman" w:cs="Times New Roman"/>
          <w:sz w:val="24"/>
          <w:szCs w:val="24"/>
        </w:rPr>
        <w:t>развития</w:t>
      </w:r>
      <w:proofErr w:type="gramEnd"/>
      <w:r w:rsidRPr="002F5332">
        <w:rPr>
          <w:rFonts w:ascii="Times New Roman" w:hAnsi="Times New Roman" w:cs="Times New Roman"/>
          <w:sz w:val="24"/>
          <w:szCs w:val="24"/>
        </w:rPr>
        <w:t xml:space="preserve"> обучающегося с ОВЗ и пр.</w:t>
      </w:r>
    </w:p>
    <w:p w14:paraId="5F5B25EA" w14:textId="77777777" w:rsidR="002F5332" w:rsidRPr="002F5332" w:rsidRDefault="002F5332" w:rsidP="00E53AE3">
      <w:pPr>
        <w:spacing w:after="0" w:line="240" w:lineRule="auto"/>
        <w:jc w:val="both"/>
        <w:rPr>
          <w:rFonts w:ascii="Times New Roman" w:hAnsi="Times New Roman" w:cs="Times New Roman"/>
          <w:sz w:val="24"/>
          <w:szCs w:val="24"/>
        </w:rPr>
      </w:pPr>
      <w:bookmarkStart w:id="17" w:name="sub_4025"/>
      <w:r w:rsidRPr="002F5332">
        <w:rPr>
          <w:rFonts w:ascii="Times New Roman" w:hAnsi="Times New Roman" w:cs="Times New Roman"/>
          <w:sz w:val="24"/>
          <w:szCs w:val="24"/>
        </w:rPr>
        <w:t>2.5. В разделе "Индивидуализация содержания коррекционно-развивающей области АООП" содержится подробное описание направлений коррекционной работы с обучающимся с ОВЗ. В нем описываются дефициты в развитии обучающегося и ставятся задачи коррекционной работы на учебный год. Указываются названия необходимых коррекционно-развивающих курсов, в ходе которых происходит преодоление обозначенных трудностей, с уточнением количества учебных часов.</w:t>
      </w:r>
    </w:p>
    <w:p w14:paraId="46CA68CF" w14:textId="77777777" w:rsidR="002F5332" w:rsidRPr="002F5332" w:rsidRDefault="002F5332" w:rsidP="00E53AE3">
      <w:pPr>
        <w:spacing w:after="0" w:line="240" w:lineRule="auto"/>
        <w:jc w:val="both"/>
        <w:rPr>
          <w:rFonts w:ascii="Times New Roman" w:hAnsi="Times New Roman" w:cs="Times New Roman"/>
          <w:sz w:val="24"/>
          <w:szCs w:val="24"/>
        </w:rPr>
      </w:pPr>
      <w:bookmarkStart w:id="18" w:name="sub_4026"/>
      <w:bookmarkEnd w:id="17"/>
      <w:r w:rsidRPr="002F5332">
        <w:rPr>
          <w:rFonts w:ascii="Times New Roman" w:hAnsi="Times New Roman" w:cs="Times New Roman"/>
          <w:sz w:val="24"/>
          <w:szCs w:val="24"/>
        </w:rPr>
        <w:t>2.6. В разделе "Индивидуальное расписание" составляется занятость в рамках внеурочной деятельности (для всех АООП, кроме АООП ДО), определяется график посещения занятий обучающимся с ОВЗ.</w:t>
      </w:r>
    </w:p>
    <w:bookmarkEnd w:id="18"/>
    <w:p w14:paraId="5E23AF21" w14:textId="77777777" w:rsidR="002F5332" w:rsidRPr="002F5332" w:rsidRDefault="002F5332" w:rsidP="00E53AE3">
      <w:pPr>
        <w:spacing w:after="0" w:line="240" w:lineRule="auto"/>
        <w:jc w:val="both"/>
        <w:rPr>
          <w:rFonts w:ascii="Times New Roman" w:hAnsi="Times New Roman" w:cs="Times New Roman"/>
          <w:sz w:val="24"/>
          <w:szCs w:val="24"/>
        </w:rPr>
      </w:pPr>
    </w:p>
    <w:p w14:paraId="1A026E57" w14:textId="77777777" w:rsidR="002F5332" w:rsidRPr="00E53AE3" w:rsidRDefault="002F5332" w:rsidP="00E53AE3">
      <w:pPr>
        <w:pStyle w:val="1"/>
        <w:spacing w:line="240" w:lineRule="auto"/>
        <w:jc w:val="center"/>
        <w:rPr>
          <w:rFonts w:ascii="Times New Roman" w:hAnsi="Times New Roman" w:cs="Times New Roman"/>
          <w:b/>
          <w:color w:val="auto"/>
          <w:sz w:val="24"/>
          <w:szCs w:val="24"/>
        </w:rPr>
      </w:pPr>
      <w:bookmarkStart w:id="19" w:name="sub_4003"/>
      <w:r w:rsidRPr="00E53AE3">
        <w:rPr>
          <w:rFonts w:ascii="Times New Roman" w:hAnsi="Times New Roman" w:cs="Times New Roman"/>
          <w:b/>
          <w:color w:val="auto"/>
          <w:sz w:val="24"/>
          <w:szCs w:val="24"/>
        </w:rPr>
        <w:t>3. Организационно-педагогические условия проектирования и реализации ИОМ обучающегося с ОВЗ</w:t>
      </w:r>
    </w:p>
    <w:p w14:paraId="6A4FC1EA" w14:textId="77777777" w:rsidR="002F5332" w:rsidRPr="002F5332" w:rsidRDefault="002F5332" w:rsidP="00E53AE3">
      <w:pPr>
        <w:spacing w:after="0" w:line="240" w:lineRule="auto"/>
        <w:jc w:val="both"/>
        <w:rPr>
          <w:rFonts w:ascii="Times New Roman" w:hAnsi="Times New Roman" w:cs="Times New Roman"/>
          <w:sz w:val="24"/>
          <w:szCs w:val="24"/>
        </w:rPr>
      </w:pPr>
      <w:bookmarkStart w:id="20" w:name="sub_4031"/>
      <w:bookmarkEnd w:id="19"/>
      <w:r w:rsidRPr="002F5332">
        <w:rPr>
          <w:rFonts w:ascii="Times New Roman" w:hAnsi="Times New Roman" w:cs="Times New Roman"/>
          <w:sz w:val="24"/>
          <w:szCs w:val="24"/>
        </w:rPr>
        <w:t>3.1. Организационно-педагогическими условиями проектирования и реализации ИОМ обучающегося с ОВЗ являются:</w:t>
      </w:r>
    </w:p>
    <w:bookmarkEnd w:id="20"/>
    <w:p w14:paraId="10CF24B3" w14:textId="65D66954"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w:t>
      </w:r>
      <w:r w:rsidR="00F653C7" w:rsidRPr="00F653C7">
        <w:rPr>
          <w:rFonts w:ascii="Times New Roman" w:hAnsi="Times New Roman" w:cs="Times New Roman"/>
          <w:sz w:val="24"/>
          <w:szCs w:val="24"/>
        </w:rPr>
        <w:t>наличие заключения ПМПК, содержащего рекомендации о создании специальных условий для получения образования; для обучающегося, являющегося инвалидом или ребенком-инвалидом, специальные условия создаются также с учетом ИПРА</w:t>
      </w:r>
      <w:r w:rsidRPr="002F5332">
        <w:rPr>
          <w:rFonts w:ascii="Times New Roman" w:hAnsi="Times New Roman" w:cs="Times New Roman"/>
          <w:sz w:val="24"/>
          <w:szCs w:val="24"/>
        </w:rPr>
        <w:t>;</w:t>
      </w:r>
    </w:p>
    <w:p w14:paraId="75BF8FB6"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наличие согласия в письменной форме от родителей (законных представителей) обучающегося с ОВЗ на создание специальных условий для получения образования;</w:t>
      </w:r>
    </w:p>
    <w:p w14:paraId="50F92B28"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наличие в Школе специалистов психолого-педагогического сопровождения;</w:t>
      </w:r>
    </w:p>
    <w:p w14:paraId="01F9890F"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наличие </w:t>
      </w:r>
      <w:proofErr w:type="spellStart"/>
      <w:r w:rsidRPr="002F5332">
        <w:rPr>
          <w:rFonts w:ascii="Times New Roman" w:hAnsi="Times New Roman" w:cs="Times New Roman"/>
          <w:sz w:val="24"/>
          <w:szCs w:val="24"/>
        </w:rPr>
        <w:t>ППк</w:t>
      </w:r>
      <w:proofErr w:type="spellEnd"/>
      <w:r w:rsidRPr="002F5332">
        <w:rPr>
          <w:rFonts w:ascii="Times New Roman" w:hAnsi="Times New Roman" w:cs="Times New Roman"/>
          <w:sz w:val="24"/>
          <w:szCs w:val="24"/>
        </w:rPr>
        <w:t xml:space="preserve"> в Школе.</w:t>
      </w:r>
    </w:p>
    <w:p w14:paraId="5D0BAAA9" w14:textId="77777777" w:rsidR="002F5332" w:rsidRPr="002F5332" w:rsidRDefault="002F5332" w:rsidP="00E53AE3">
      <w:pPr>
        <w:spacing w:after="0" w:line="240" w:lineRule="auto"/>
        <w:jc w:val="both"/>
        <w:rPr>
          <w:rFonts w:ascii="Times New Roman" w:hAnsi="Times New Roman" w:cs="Times New Roman"/>
          <w:sz w:val="24"/>
          <w:szCs w:val="24"/>
        </w:rPr>
      </w:pPr>
      <w:bookmarkStart w:id="21" w:name="sub_4032"/>
      <w:r w:rsidRPr="002F5332">
        <w:rPr>
          <w:rFonts w:ascii="Times New Roman" w:hAnsi="Times New Roman" w:cs="Times New Roman"/>
          <w:sz w:val="24"/>
          <w:szCs w:val="24"/>
        </w:rPr>
        <w:t xml:space="preserve">3.2. Проектирование ИОМ, оценка эффективности его реализации и корректировка ИОМ осуществляются в рамках деятельности </w:t>
      </w:r>
      <w:proofErr w:type="spellStart"/>
      <w:r w:rsidRPr="002F5332">
        <w:rPr>
          <w:rFonts w:ascii="Times New Roman" w:hAnsi="Times New Roman" w:cs="Times New Roman"/>
          <w:sz w:val="24"/>
          <w:szCs w:val="24"/>
        </w:rPr>
        <w:t>ППк</w:t>
      </w:r>
      <w:proofErr w:type="spellEnd"/>
      <w:r w:rsidRPr="002F5332">
        <w:rPr>
          <w:rFonts w:ascii="Times New Roman" w:hAnsi="Times New Roman" w:cs="Times New Roman"/>
          <w:sz w:val="24"/>
          <w:szCs w:val="24"/>
        </w:rPr>
        <w:t xml:space="preserve"> Школы.</w:t>
      </w:r>
    </w:p>
    <w:p w14:paraId="239F07AA" w14:textId="77777777" w:rsidR="002F5332" w:rsidRPr="002F5332" w:rsidRDefault="002F5332" w:rsidP="00E53AE3">
      <w:pPr>
        <w:spacing w:after="0" w:line="240" w:lineRule="auto"/>
        <w:jc w:val="both"/>
        <w:rPr>
          <w:rFonts w:ascii="Times New Roman" w:hAnsi="Times New Roman" w:cs="Times New Roman"/>
          <w:sz w:val="24"/>
          <w:szCs w:val="24"/>
        </w:rPr>
      </w:pPr>
      <w:bookmarkStart w:id="22" w:name="sub_4033"/>
      <w:bookmarkEnd w:id="21"/>
      <w:r w:rsidRPr="002F5332">
        <w:rPr>
          <w:rFonts w:ascii="Times New Roman" w:hAnsi="Times New Roman" w:cs="Times New Roman"/>
          <w:sz w:val="24"/>
          <w:szCs w:val="24"/>
        </w:rPr>
        <w:t xml:space="preserve">3.3. Основными задачами </w:t>
      </w:r>
      <w:proofErr w:type="spellStart"/>
      <w:r w:rsidRPr="002F5332">
        <w:rPr>
          <w:rFonts w:ascii="Times New Roman" w:hAnsi="Times New Roman" w:cs="Times New Roman"/>
          <w:sz w:val="24"/>
          <w:szCs w:val="24"/>
        </w:rPr>
        <w:t>ППк</w:t>
      </w:r>
      <w:proofErr w:type="spellEnd"/>
      <w:r w:rsidRPr="002F5332">
        <w:rPr>
          <w:rFonts w:ascii="Times New Roman" w:hAnsi="Times New Roman" w:cs="Times New Roman"/>
          <w:sz w:val="24"/>
          <w:szCs w:val="24"/>
        </w:rPr>
        <w:t xml:space="preserve"> Школы по проектированию ИОМ являются:</w:t>
      </w:r>
    </w:p>
    <w:bookmarkEnd w:id="22"/>
    <w:p w14:paraId="26F5CF50" w14:textId="539041D0"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конкретизация индивидуальных условий обучения и воспитания в соответствии с рекомендациями ПМПК</w:t>
      </w:r>
      <w:r w:rsidR="00CA5682">
        <w:rPr>
          <w:rFonts w:ascii="Times New Roman" w:hAnsi="Times New Roman" w:cs="Times New Roman"/>
          <w:sz w:val="24"/>
          <w:szCs w:val="24"/>
        </w:rPr>
        <w:t>,</w:t>
      </w:r>
      <w:r w:rsidR="00CA5682" w:rsidRPr="002F5332">
        <w:rPr>
          <w:rFonts w:ascii="Times New Roman" w:hAnsi="Times New Roman" w:cs="Times New Roman"/>
          <w:sz w:val="24"/>
          <w:szCs w:val="24"/>
        </w:rPr>
        <w:t xml:space="preserve"> </w:t>
      </w:r>
      <w:r w:rsidRPr="002F5332">
        <w:rPr>
          <w:rFonts w:ascii="Times New Roman" w:hAnsi="Times New Roman" w:cs="Times New Roman"/>
          <w:sz w:val="24"/>
          <w:szCs w:val="24"/>
        </w:rPr>
        <w:t>ИПРА (при наличии);</w:t>
      </w:r>
    </w:p>
    <w:p w14:paraId="3F1EFFA3"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определение индивидуальных условий освоения АООП обучающимся с ОВЗ на основе комплексной диагностики: определение формы реализации образовательной программы, определение специальных методов, подходов, технологий и др.;</w:t>
      </w:r>
    </w:p>
    <w:p w14:paraId="2341E64F"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lastRenderedPageBreak/>
        <w:t xml:space="preserve">- определение индивидуализированных задач </w:t>
      </w:r>
      <w:proofErr w:type="gramStart"/>
      <w:r w:rsidRPr="002F5332">
        <w:rPr>
          <w:rFonts w:ascii="Times New Roman" w:hAnsi="Times New Roman" w:cs="Times New Roman"/>
          <w:sz w:val="24"/>
          <w:szCs w:val="24"/>
        </w:rPr>
        <w:t>развития</w:t>
      </w:r>
      <w:proofErr w:type="gramEnd"/>
      <w:r w:rsidRPr="002F5332">
        <w:rPr>
          <w:rFonts w:ascii="Times New Roman" w:hAnsi="Times New Roman" w:cs="Times New Roman"/>
          <w:sz w:val="24"/>
          <w:szCs w:val="24"/>
        </w:rPr>
        <w:t xml:space="preserve"> обучающегося с ОВЗ на год на основе анализа дефицитов, выявленных в результате углубленного комплексного обследования;</w:t>
      </w:r>
    </w:p>
    <w:p w14:paraId="322D333A"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конкретизация и планирование направлений коррекционно-развивающей работы, содержания </w:t>
      </w:r>
      <w:proofErr w:type="gramStart"/>
      <w:r w:rsidRPr="002F5332">
        <w:rPr>
          <w:rFonts w:ascii="Times New Roman" w:hAnsi="Times New Roman" w:cs="Times New Roman"/>
          <w:sz w:val="24"/>
          <w:szCs w:val="24"/>
        </w:rPr>
        <w:t>психолого-педагогического сопровождения</w:t>
      </w:r>
      <w:proofErr w:type="gramEnd"/>
      <w:r w:rsidRPr="002F5332">
        <w:rPr>
          <w:rFonts w:ascii="Times New Roman" w:hAnsi="Times New Roman" w:cs="Times New Roman"/>
          <w:sz w:val="24"/>
          <w:szCs w:val="24"/>
        </w:rPr>
        <w:t xml:space="preserve"> обучающегося с ОВЗ: подбор коррекционных приемов и методов, технологий сопровождения, адекватных его возможностям и особым образовательным потребностям, специфическим условиям его включения в образовательную среду, требованиям АООП;</w:t>
      </w:r>
    </w:p>
    <w:p w14:paraId="0B12F956"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структурирование процесса обучения, развития и воспитания обучающегося с ОВЗ и закрепление ответственности и единого регламента деятельности всех участников образовательного процесса;</w:t>
      </w:r>
    </w:p>
    <w:p w14:paraId="71F413BC"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оказание специальной и психолого-педагогической поддержки обучающемуся с ОВЗ в Школе;</w:t>
      </w:r>
    </w:p>
    <w:p w14:paraId="3BA5F5AE"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мониторинг эффективности реализации и корректировка содержания ИОМ на основе анализа результатов промежуточной и итоговой психолого-педагогической диагностики динамики освоения обучающимся АООП, развития и социальной адаптации;</w:t>
      </w:r>
    </w:p>
    <w:p w14:paraId="68CEDAB7"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повышение психолого-педагогической компетентности родителей (законных представителей) обучающегося с ОВЗ посредством привлечения их к реализации ИОМ.</w:t>
      </w:r>
    </w:p>
    <w:p w14:paraId="62A99BC2" w14:textId="77777777" w:rsidR="002F5332" w:rsidRPr="002F5332" w:rsidRDefault="002F5332" w:rsidP="00E53AE3">
      <w:pPr>
        <w:spacing w:after="0" w:line="240" w:lineRule="auto"/>
        <w:jc w:val="both"/>
        <w:rPr>
          <w:rFonts w:ascii="Times New Roman" w:hAnsi="Times New Roman" w:cs="Times New Roman"/>
          <w:sz w:val="24"/>
          <w:szCs w:val="24"/>
        </w:rPr>
      </w:pPr>
      <w:bookmarkStart w:id="23" w:name="sub_4034"/>
      <w:r w:rsidRPr="002F5332">
        <w:rPr>
          <w:rFonts w:ascii="Times New Roman" w:hAnsi="Times New Roman" w:cs="Times New Roman"/>
          <w:sz w:val="24"/>
          <w:szCs w:val="24"/>
        </w:rPr>
        <w:t>3.4. Основными этапами проектирования и реализации ИОМ являются:</w:t>
      </w:r>
    </w:p>
    <w:bookmarkEnd w:id="23"/>
    <w:p w14:paraId="1FC9564B" w14:textId="20A77D9B"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предварительный (аналитический): изучение заключений (рекомендаций) ПМПК по обеспечению СУО обучающемуся с ОВЗ; изучение </w:t>
      </w:r>
      <w:proofErr w:type="gramStart"/>
      <w:r w:rsidRPr="002F5332">
        <w:rPr>
          <w:rFonts w:ascii="Times New Roman" w:hAnsi="Times New Roman" w:cs="Times New Roman"/>
          <w:sz w:val="24"/>
          <w:szCs w:val="24"/>
        </w:rPr>
        <w:t>ИПРА</w:t>
      </w:r>
      <w:proofErr w:type="gramEnd"/>
      <w:r w:rsidRPr="002F5332">
        <w:rPr>
          <w:rFonts w:ascii="Times New Roman" w:hAnsi="Times New Roman" w:cs="Times New Roman"/>
          <w:sz w:val="24"/>
          <w:szCs w:val="24"/>
        </w:rPr>
        <w:t xml:space="preserve"> обучающегося с ОВЗ (при наличии); выявление и анализ особенностей развития обучающегося с ОВЗ (обследование </w:t>
      </w:r>
      <w:proofErr w:type="spellStart"/>
      <w:r w:rsidRPr="002F5332">
        <w:rPr>
          <w:rFonts w:ascii="Times New Roman" w:hAnsi="Times New Roman" w:cs="Times New Roman"/>
          <w:sz w:val="24"/>
          <w:szCs w:val="24"/>
        </w:rPr>
        <w:t>ППк</w:t>
      </w:r>
      <w:proofErr w:type="spellEnd"/>
      <w:r w:rsidRPr="002F5332">
        <w:rPr>
          <w:rFonts w:ascii="Times New Roman" w:hAnsi="Times New Roman" w:cs="Times New Roman"/>
          <w:sz w:val="24"/>
          <w:szCs w:val="24"/>
        </w:rPr>
        <w:t xml:space="preserve"> Школы, в том числе классным руководителем/ воспитателем), его индивидуальных особых образовательных потребностей;</w:t>
      </w:r>
    </w:p>
    <w:p w14:paraId="0A00358B"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проектирование ИОМ на </w:t>
      </w:r>
      <w:proofErr w:type="spellStart"/>
      <w:r w:rsidRPr="002F5332">
        <w:rPr>
          <w:rFonts w:ascii="Times New Roman" w:hAnsi="Times New Roman" w:cs="Times New Roman"/>
          <w:sz w:val="24"/>
          <w:szCs w:val="24"/>
        </w:rPr>
        <w:t>ППк</w:t>
      </w:r>
      <w:proofErr w:type="spellEnd"/>
      <w:r w:rsidRPr="002F5332">
        <w:rPr>
          <w:rFonts w:ascii="Times New Roman" w:hAnsi="Times New Roman" w:cs="Times New Roman"/>
          <w:sz w:val="24"/>
          <w:szCs w:val="24"/>
        </w:rPr>
        <w:t>: конкретизация направлений деятельности педагогического коллектива по созданию СУО для обучающегося с ОВЗ; определение вида, объема и регламента оказания необходимой помощи (образовательной, психолого-педагогической, социальной), планируемых результатов, форм и содержания мониторинга эффективности реализации ИОМ;</w:t>
      </w:r>
    </w:p>
    <w:p w14:paraId="4512D51C"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организационный: согласование с заместителем руководителя; ознакомление с ИОМ родителей (законных представителей) обучающегося с ОВЗ; подбор или разработка программно-методического обеспечения; составление индивидуального расписания;</w:t>
      </w:r>
    </w:p>
    <w:p w14:paraId="7E86752D"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реализация ИОМ: организация мероприятий по адаптации обучающегося с ОВЗ в образовательной среде; организация образовательного процесса (индивидуализация содержания образования); организация специальной и психолого-педагогической поддержки обучающегося с ОВЗ и других участников образовательных отношений; организация взаимодействия всех участников реализации ИОМ; оказание членами </w:t>
      </w:r>
      <w:proofErr w:type="spellStart"/>
      <w:r w:rsidRPr="002F5332">
        <w:rPr>
          <w:rFonts w:ascii="Times New Roman" w:hAnsi="Times New Roman" w:cs="Times New Roman"/>
          <w:sz w:val="24"/>
          <w:szCs w:val="24"/>
        </w:rPr>
        <w:t>ППк</w:t>
      </w:r>
      <w:proofErr w:type="spellEnd"/>
      <w:r w:rsidRPr="002F5332">
        <w:rPr>
          <w:rFonts w:ascii="Times New Roman" w:hAnsi="Times New Roman" w:cs="Times New Roman"/>
          <w:sz w:val="24"/>
          <w:szCs w:val="24"/>
        </w:rPr>
        <w:t xml:space="preserve"> информационно-консультативной поддержки участникам реализации ИОМ (учителя/ воспитатели, специалисты сопровождения, родители (законные представители);</w:t>
      </w:r>
    </w:p>
    <w:p w14:paraId="074A2FAB" w14:textId="77777777" w:rsidR="002F5332" w:rsidRPr="002F5332" w:rsidRDefault="002F5332" w:rsidP="00E53AE3">
      <w:pPr>
        <w:spacing w:after="0" w:line="240" w:lineRule="auto"/>
        <w:jc w:val="both"/>
        <w:rPr>
          <w:rFonts w:ascii="Times New Roman" w:hAnsi="Times New Roman" w:cs="Times New Roman"/>
          <w:sz w:val="24"/>
          <w:szCs w:val="24"/>
        </w:rPr>
      </w:pPr>
      <w:r w:rsidRPr="002F5332">
        <w:rPr>
          <w:rFonts w:ascii="Times New Roman" w:hAnsi="Times New Roman" w:cs="Times New Roman"/>
          <w:sz w:val="24"/>
          <w:szCs w:val="24"/>
        </w:rPr>
        <w:t xml:space="preserve">- контрольно-оценочный этап: оценка эффективности реализации ИОМ: (мониторинг эффективности реализации ИОМ); проведение промежуточного/ итогового </w:t>
      </w:r>
      <w:proofErr w:type="spellStart"/>
      <w:r w:rsidRPr="002F5332">
        <w:rPr>
          <w:rFonts w:ascii="Times New Roman" w:hAnsi="Times New Roman" w:cs="Times New Roman"/>
          <w:sz w:val="24"/>
          <w:szCs w:val="24"/>
        </w:rPr>
        <w:t>ППк</w:t>
      </w:r>
      <w:proofErr w:type="spellEnd"/>
      <w:r w:rsidRPr="002F5332">
        <w:rPr>
          <w:rFonts w:ascii="Times New Roman" w:hAnsi="Times New Roman" w:cs="Times New Roman"/>
          <w:sz w:val="24"/>
          <w:szCs w:val="24"/>
        </w:rPr>
        <w:t xml:space="preserve"> в целях определения эффективности реализации ИОМ; корректировка ИОМ при необходимости.</w:t>
      </w:r>
    </w:p>
    <w:p w14:paraId="44137163" w14:textId="77777777" w:rsidR="00883632" w:rsidRPr="002F5332" w:rsidRDefault="00883632" w:rsidP="00E53AE3">
      <w:pPr>
        <w:spacing w:after="0" w:line="240" w:lineRule="auto"/>
        <w:jc w:val="both"/>
        <w:rPr>
          <w:rFonts w:ascii="Times New Roman" w:hAnsi="Times New Roman" w:cs="Times New Roman"/>
          <w:sz w:val="24"/>
          <w:szCs w:val="24"/>
        </w:rPr>
      </w:pPr>
    </w:p>
    <w:sectPr w:rsidR="00883632" w:rsidRPr="002F53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DD6C2F"/>
    <w:multiLevelType w:val="hybridMultilevel"/>
    <w:tmpl w:val="4E13B5E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5819A56"/>
    <w:multiLevelType w:val="hybridMultilevel"/>
    <w:tmpl w:val="480BD8B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56F"/>
    <w:rsid w:val="000416C4"/>
    <w:rsid w:val="000A45B4"/>
    <w:rsid w:val="000B1491"/>
    <w:rsid w:val="001214B0"/>
    <w:rsid w:val="0016756F"/>
    <w:rsid w:val="0023639A"/>
    <w:rsid w:val="002B6A08"/>
    <w:rsid w:val="002C391A"/>
    <w:rsid w:val="002F5332"/>
    <w:rsid w:val="00305674"/>
    <w:rsid w:val="003274B9"/>
    <w:rsid w:val="004032E1"/>
    <w:rsid w:val="00412DB5"/>
    <w:rsid w:val="004A06CD"/>
    <w:rsid w:val="004C5A2F"/>
    <w:rsid w:val="0056526A"/>
    <w:rsid w:val="005D202A"/>
    <w:rsid w:val="0062089F"/>
    <w:rsid w:val="006B7F7C"/>
    <w:rsid w:val="006C367F"/>
    <w:rsid w:val="006D0F8F"/>
    <w:rsid w:val="007339A3"/>
    <w:rsid w:val="007F1C79"/>
    <w:rsid w:val="00856883"/>
    <w:rsid w:val="00856E78"/>
    <w:rsid w:val="00883632"/>
    <w:rsid w:val="008838FC"/>
    <w:rsid w:val="00916E1C"/>
    <w:rsid w:val="00932F83"/>
    <w:rsid w:val="00942315"/>
    <w:rsid w:val="00953774"/>
    <w:rsid w:val="00970C28"/>
    <w:rsid w:val="009F729E"/>
    <w:rsid w:val="00A23E50"/>
    <w:rsid w:val="00A40720"/>
    <w:rsid w:val="00A85E0F"/>
    <w:rsid w:val="00A926BB"/>
    <w:rsid w:val="00BC21B1"/>
    <w:rsid w:val="00C41AB0"/>
    <w:rsid w:val="00CA5682"/>
    <w:rsid w:val="00D325FB"/>
    <w:rsid w:val="00D539DC"/>
    <w:rsid w:val="00D84314"/>
    <w:rsid w:val="00E353DB"/>
    <w:rsid w:val="00E53AE3"/>
    <w:rsid w:val="00EA50CC"/>
    <w:rsid w:val="00F653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BC5BF"/>
  <w15:chartTrackingRefBased/>
  <w15:docId w15:val="{7850974D-A2E8-423D-A685-4D1412D1E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675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16756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6756F"/>
    <w:rPr>
      <w:rFonts w:ascii="Times New Roman" w:eastAsia="Times New Roman" w:hAnsi="Times New Roman" w:cs="Times New Roman"/>
      <w:b/>
      <w:bCs/>
      <w:sz w:val="36"/>
      <w:szCs w:val="36"/>
      <w:lang w:eastAsia="ru-RU"/>
    </w:rPr>
  </w:style>
  <w:style w:type="character" w:customStyle="1" w:styleId="10">
    <w:name w:val="Заголовок 1 Знак"/>
    <w:basedOn w:val="a0"/>
    <w:link w:val="1"/>
    <w:uiPriority w:val="9"/>
    <w:rsid w:val="0016756F"/>
    <w:rPr>
      <w:rFonts w:asciiTheme="majorHAnsi" w:eastAsiaTheme="majorEastAsia" w:hAnsiTheme="majorHAnsi" w:cstheme="majorBidi"/>
      <w:color w:val="2E74B5" w:themeColor="accent1" w:themeShade="BF"/>
      <w:sz w:val="32"/>
      <w:szCs w:val="32"/>
    </w:rPr>
  </w:style>
  <w:style w:type="paragraph" w:customStyle="1" w:styleId="Default">
    <w:name w:val="Default"/>
    <w:rsid w:val="00D325FB"/>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rmal (Web)"/>
    <w:basedOn w:val="a"/>
    <w:uiPriority w:val="99"/>
    <w:semiHidden/>
    <w:unhideWhenUsed/>
    <w:rsid w:val="004A06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center">
    <w:name w:val="pcenter"/>
    <w:basedOn w:val="a"/>
    <w:rsid w:val="00A407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Гипертекстовая ссылка"/>
    <w:basedOn w:val="a0"/>
    <w:uiPriority w:val="99"/>
    <w:rsid w:val="002F5332"/>
    <w:rPr>
      <w:color w:val="106BBE"/>
    </w:rPr>
  </w:style>
  <w:style w:type="paragraph" w:styleId="a5">
    <w:name w:val="Revision"/>
    <w:hidden/>
    <w:uiPriority w:val="99"/>
    <w:semiHidden/>
    <w:rsid w:val="00412DB5"/>
    <w:pPr>
      <w:spacing w:after="0" w:line="240" w:lineRule="auto"/>
    </w:pPr>
  </w:style>
  <w:style w:type="table" w:styleId="a6">
    <w:name w:val="Table Grid"/>
    <w:basedOn w:val="a1"/>
    <w:uiPriority w:val="39"/>
    <w:rsid w:val="000B149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970C2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70C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814134">
      <w:bodyDiv w:val="1"/>
      <w:marLeft w:val="0"/>
      <w:marRight w:val="0"/>
      <w:marTop w:val="0"/>
      <w:marBottom w:val="0"/>
      <w:divBdr>
        <w:top w:val="none" w:sz="0" w:space="0" w:color="auto"/>
        <w:left w:val="none" w:sz="0" w:space="0" w:color="auto"/>
        <w:bottom w:val="none" w:sz="0" w:space="0" w:color="auto"/>
        <w:right w:val="none" w:sz="0" w:space="0" w:color="auto"/>
      </w:divBdr>
    </w:div>
    <w:div w:id="640843739">
      <w:bodyDiv w:val="1"/>
      <w:marLeft w:val="0"/>
      <w:marRight w:val="0"/>
      <w:marTop w:val="0"/>
      <w:marBottom w:val="0"/>
      <w:divBdr>
        <w:top w:val="none" w:sz="0" w:space="0" w:color="auto"/>
        <w:left w:val="none" w:sz="0" w:space="0" w:color="auto"/>
        <w:bottom w:val="none" w:sz="0" w:space="0" w:color="auto"/>
        <w:right w:val="none" w:sz="0" w:space="0" w:color="auto"/>
      </w:divBdr>
      <w:divsChild>
        <w:div w:id="1058094459">
          <w:marLeft w:val="0"/>
          <w:marRight w:val="0"/>
          <w:marTop w:val="0"/>
          <w:marBottom w:val="0"/>
          <w:divBdr>
            <w:top w:val="none" w:sz="0" w:space="0" w:color="auto"/>
            <w:left w:val="none" w:sz="0" w:space="0" w:color="auto"/>
            <w:bottom w:val="none" w:sz="0" w:space="0" w:color="auto"/>
            <w:right w:val="none" w:sz="0" w:space="0" w:color="auto"/>
          </w:divBdr>
        </w:div>
      </w:divsChild>
    </w:div>
    <w:div w:id="680594721">
      <w:bodyDiv w:val="1"/>
      <w:marLeft w:val="0"/>
      <w:marRight w:val="0"/>
      <w:marTop w:val="0"/>
      <w:marBottom w:val="0"/>
      <w:divBdr>
        <w:top w:val="none" w:sz="0" w:space="0" w:color="auto"/>
        <w:left w:val="none" w:sz="0" w:space="0" w:color="auto"/>
        <w:bottom w:val="none" w:sz="0" w:space="0" w:color="auto"/>
        <w:right w:val="none" w:sz="0" w:space="0" w:color="auto"/>
      </w:divBdr>
      <w:divsChild>
        <w:div w:id="2040618867">
          <w:marLeft w:val="0"/>
          <w:marRight w:val="0"/>
          <w:marTop w:val="0"/>
          <w:marBottom w:val="0"/>
          <w:divBdr>
            <w:top w:val="none" w:sz="0" w:space="0" w:color="auto"/>
            <w:left w:val="none" w:sz="0" w:space="0" w:color="auto"/>
            <w:bottom w:val="none" w:sz="0" w:space="0" w:color="auto"/>
            <w:right w:val="none" w:sz="0" w:space="0" w:color="auto"/>
          </w:divBdr>
          <w:divsChild>
            <w:div w:id="602373919">
              <w:marLeft w:val="0"/>
              <w:marRight w:val="0"/>
              <w:marTop w:val="0"/>
              <w:marBottom w:val="0"/>
              <w:divBdr>
                <w:top w:val="none" w:sz="0" w:space="0" w:color="auto"/>
                <w:left w:val="none" w:sz="0" w:space="0" w:color="auto"/>
                <w:bottom w:val="none" w:sz="0" w:space="0" w:color="auto"/>
                <w:right w:val="none" w:sz="0" w:space="0" w:color="auto"/>
              </w:divBdr>
              <w:divsChild>
                <w:div w:id="380447694">
                  <w:marLeft w:val="0"/>
                  <w:marRight w:val="0"/>
                  <w:marTop w:val="255"/>
                  <w:marBottom w:val="255"/>
                  <w:divBdr>
                    <w:top w:val="none" w:sz="0" w:space="0" w:color="auto"/>
                    <w:left w:val="none" w:sz="0" w:space="0" w:color="auto"/>
                    <w:bottom w:val="none" w:sz="0" w:space="0" w:color="auto"/>
                    <w:right w:val="none" w:sz="0" w:space="0" w:color="auto"/>
                  </w:divBdr>
                  <w:divsChild>
                    <w:div w:id="1178041372">
                      <w:marLeft w:val="0"/>
                      <w:marRight w:val="0"/>
                      <w:marTop w:val="0"/>
                      <w:marBottom w:val="0"/>
                      <w:divBdr>
                        <w:top w:val="none" w:sz="0" w:space="0" w:color="auto"/>
                        <w:left w:val="none" w:sz="0" w:space="0" w:color="auto"/>
                        <w:bottom w:val="none" w:sz="0" w:space="0" w:color="auto"/>
                        <w:right w:val="none" w:sz="0" w:space="0" w:color="auto"/>
                      </w:divBdr>
                      <w:divsChild>
                        <w:div w:id="297030804">
                          <w:marLeft w:val="0"/>
                          <w:marRight w:val="0"/>
                          <w:marTop w:val="0"/>
                          <w:marBottom w:val="0"/>
                          <w:divBdr>
                            <w:top w:val="none" w:sz="0" w:space="0" w:color="auto"/>
                            <w:left w:val="none" w:sz="0" w:space="0" w:color="auto"/>
                            <w:bottom w:val="none" w:sz="0" w:space="0" w:color="auto"/>
                            <w:right w:val="none" w:sz="0" w:space="0" w:color="auto"/>
                          </w:divBdr>
                        </w:div>
                      </w:divsChild>
                    </w:div>
                    <w:div w:id="1807240504">
                      <w:marLeft w:val="0"/>
                      <w:marRight w:val="0"/>
                      <w:marTop w:val="210"/>
                      <w:marBottom w:val="0"/>
                      <w:divBdr>
                        <w:top w:val="none" w:sz="0" w:space="0" w:color="auto"/>
                        <w:left w:val="none" w:sz="0" w:space="0" w:color="auto"/>
                        <w:bottom w:val="none" w:sz="0" w:space="0" w:color="auto"/>
                        <w:right w:val="none" w:sz="0" w:space="0" w:color="auto"/>
                      </w:divBdr>
                      <w:divsChild>
                        <w:div w:id="1758743794">
                          <w:marLeft w:val="0"/>
                          <w:marRight w:val="0"/>
                          <w:marTop w:val="0"/>
                          <w:marBottom w:val="0"/>
                          <w:divBdr>
                            <w:top w:val="none" w:sz="0" w:space="0" w:color="auto"/>
                            <w:left w:val="none" w:sz="0" w:space="0" w:color="auto"/>
                            <w:bottom w:val="none" w:sz="0" w:space="0" w:color="auto"/>
                            <w:right w:val="none" w:sz="0" w:space="0" w:color="auto"/>
                          </w:divBdr>
                        </w:div>
                      </w:divsChild>
                    </w:div>
                    <w:div w:id="2053994274">
                      <w:marLeft w:val="0"/>
                      <w:marRight w:val="0"/>
                      <w:marTop w:val="210"/>
                      <w:marBottom w:val="0"/>
                      <w:divBdr>
                        <w:top w:val="none" w:sz="0" w:space="0" w:color="auto"/>
                        <w:left w:val="none" w:sz="0" w:space="0" w:color="auto"/>
                        <w:bottom w:val="none" w:sz="0" w:space="0" w:color="auto"/>
                        <w:right w:val="none" w:sz="0" w:space="0" w:color="auto"/>
                      </w:divBdr>
                      <w:divsChild>
                        <w:div w:id="1806001100">
                          <w:marLeft w:val="0"/>
                          <w:marRight w:val="0"/>
                          <w:marTop w:val="0"/>
                          <w:marBottom w:val="0"/>
                          <w:divBdr>
                            <w:top w:val="none" w:sz="0" w:space="0" w:color="auto"/>
                            <w:left w:val="none" w:sz="0" w:space="0" w:color="auto"/>
                            <w:bottom w:val="none" w:sz="0" w:space="0" w:color="auto"/>
                            <w:right w:val="none" w:sz="0" w:space="0" w:color="auto"/>
                          </w:divBdr>
                          <w:divsChild>
                            <w:div w:id="132136747">
                              <w:marLeft w:val="0"/>
                              <w:marRight w:val="0"/>
                              <w:marTop w:val="0"/>
                              <w:marBottom w:val="0"/>
                              <w:divBdr>
                                <w:top w:val="none" w:sz="0" w:space="0" w:color="auto"/>
                                <w:left w:val="none" w:sz="0" w:space="0" w:color="auto"/>
                                <w:bottom w:val="none" w:sz="0" w:space="0" w:color="auto"/>
                                <w:right w:val="none" w:sz="0" w:space="0" w:color="auto"/>
                              </w:divBdr>
                            </w:div>
                          </w:divsChild>
                        </w:div>
                        <w:div w:id="904728193">
                          <w:marLeft w:val="0"/>
                          <w:marRight w:val="0"/>
                          <w:marTop w:val="0"/>
                          <w:marBottom w:val="0"/>
                          <w:divBdr>
                            <w:top w:val="none" w:sz="0" w:space="0" w:color="auto"/>
                            <w:left w:val="none" w:sz="0" w:space="0" w:color="auto"/>
                            <w:bottom w:val="none" w:sz="0" w:space="0" w:color="auto"/>
                            <w:right w:val="none" w:sz="0" w:space="0" w:color="auto"/>
                          </w:divBdr>
                        </w:div>
                      </w:divsChild>
                    </w:div>
                    <w:div w:id="375666751">
                      <w:marLeft w:val="0"/>
                      <w:marRight w:val="0"/>
                      <w:marTop w:val="210"/>
                      <w:marBottom w:val="0"/>
                      <w:divBdr>
                        <w:top w:val="none" w:sz="0" w:space="0" w:color="auto"/>
                        <w:left w:val="none" w:sz="0" w:space="0" w:color="auto"/>
                        <w:bottom w:val="none" w:sz="0" w:space="0" w:color="auto"/>
                        <w:right w:val="none" w:sz="0" w:space="0" w:color="auto"/>
                      </w:divBdr>
                      <w:divsChild>
                        <w:div w:id="1951158935">
                          <w:marLeft w:val="0"/>
                          <w:marRight w:val="0"/>
                          <w:marTop w:val="0"/>
                          <w:marBottom w:val="0"/>
                          <w:divBdr>
                            <w:top w:val="none" w:sz="0" w:space="0" w:color="auto"/>
                            <w:left w:val="none" w:sz="0" w:space="0" w:color="auto"/>
                            <w:bottom w:val="none" w:sz="0" w:space="0" w:color="auto"/>
                            <w:right w:val="none" w:sz="0" w:space="0" w:color="auto"/>
                          </w:divBdr>
                        </w:div>
                      </w:divsChild>
                    </w:div>
                    <w:div w:id="698431667">
                      <w:marLeft w:val="0"/>
                      <w:marRight w:val="0"/>
                      <w:marTop w:val="210"/>
                      <w:marBottom w:val="0"/>
                      <w:divBdr>
                        <w:top w:val="none" w:sz="0" w:space="0" w:color="auto"/>
                        <w:left w:val="none" w:sz="0" w:space="0" w:color="auto"/>
                        <w:bottom w:val="none" w:sz="0" w:space="0" w:color="auto"/>
                        <w:right w:val="none" w:sz="0" w:space="0" w:color="auto"/>
                      </w:divBdr>
                      <w:divsChild>
                        <w:div w:id="1576233979">
                          <w:marLeft w:val="0"/>
                          <w:marRight w:val="0"/>
                          <w:marTop w:val="0"/>
                          <w:marBottom w:val="0"/>
                          <w:divBdr>
                            <w:top w:val="none" w:sz="0" w:space="0" w:color="auto"/>
                            <w:left w:val="none" w:sz="0" w:space="0" w:color="auto"/>
                            <w:bottom w:val="none" w:sz="0" w:space="0" w:color="auto"/>
                            <w:right w:val="none" w:sz="0" w:space="0" w:color="auto"/>
                          </w:divBdr>
                        </w:div>
                      </w:divsChild>
                    </w:div>
                    <w:div w:id="944575326">
                      <w:marLeft w:val="0"/>
                      <w:marRight w:val="0"/>
                      <w:marTop w:val="210"/>
                      <w:marBottom w:val="0"/>
                      <w:divBdr>
                        <w:top w:val="none" w:sz="0" w:space="0" w:color="auto"/>
                        <w:left w:val="none" w:sz="0" w:space="0" w:color="auto"/>
                        <w:bottom w:val="none" w:sz="0" w:space="0" w:color="auto"/>
                        <w:right w:val="none" w:sz="0" w:space="0" w:color="auto"/>
                      </w:divBdr>
                      <w:divsChild>
                        <w:div w:id="105612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46838">
                  <w:marLeft w:val="0"/>
                  <w:marRight w:val="0"/>
                  <w:marTop w:val="255"/>
                  <w:marBottom w:val="255"/>
                  <w:divBdr>
                    <w:top w:val="none" w:sz="0" w:space="0" w:color="auto"/>
                    <w:left w:val="none" w:sz="0" w:space="0" w:color="auto"/>
                    <w:bottom w:val="none" w:sz="0" w:space="0" w:color="auto"/>
                    <w:right w:val="none" w:sz="0" w:space="0" w:color="auto"/>
                  </w:divBdr>
                  <w:divsChild>
                    <w:div w:id="698580862">
                      <w:marLeft w:val="0"/>
                      <w:marRight w:val="0"/>
                      <w:marTop w:val="0"/>
                      <w:marBottom w:val="0"/>
                      <w:divBdr>
                        <w:top w:val="none" w:sz="0" w:space="0" w:color="auto"/>
                        <w:left w:val="none" w:sz="0" w:space="0" w:color="auto"/>
                        <w:bottom w:val="none" w:sz="0" w:space="0" w:color="auto"/>
                        <w:right w:val="none" w:sz="0" w:space="0" w:color="auto"/>
                      </w:divBdr>
                      <w:divsChild>
                        <w:div w:id="20553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489333">
                  <w:marLeft w:val="0"/>
                  <w:marRight w:val="0"/>
                  <w:marTop w:val="0"/>
                  <w:marBottom w:val="0"/>
                  <w:divBdr>
                    <w:top w:val="none" w:sz="0" w:space="0" w:color="auto"/>
                    <w:left w:val="none" w:sz="0" w:space="0" w:color="auto"/>
                    <w:bottom w:val="none" w:sz="0" w:space="0" w:color="auto"/>
                    <w:right w:val="none" w:sz="0" w:space="0" w:color="auto"/>
                  </w:divBdr>
                  <w:divsChild>
                    <w:div w:id="1380474405">
                      <w:marLeft w:val="0"/>
                      <w:marRight w:val="0"/>
                      <w:marTop w:val="0"/>
                      <w:marBottom w:val="60"/>
                      <w:divBdr>
                        <w:top w:val="none" w:sz="0" w:space="0" w:color="auto"/>
                        <w:left w:val="none" w:sz="0" w:space="0" w:color="auto"/>
                        <w:bottom w:val="none" w:sz="0" w:space="0" w:color="auto"/>
                        <w:right w:val="none" w:sz="0" w:space="0" w:color="auto"/>
                      </w:divBdr>
                    </w:div>
                    <w:div w:id="1739671791">
                      <w:marLeft w:val="0"/>
                      <w:marRight w:val="0"/>
                      <w:marTop w:val="0"/>
                      <w:marBottom w:val="60"/>
                      <w:divBdr>
                        <w:top w:val="none" w:sz="0" w:space="0" w:color="auto"/>
                        <w:left w:val="none" w:sz="0" w:space="0" w:color="auto"/>
                        <w:bottom w:val="none" w:sz="0" w:space="0" w:color="auto"/>
                        <w:right w:val="none" w:sz="0" w:space="0" w:color="auto"/>
                      </w:divBdr>
                    </w:div>
                    <w:div w:id="434399613">
                      <w:marLeft w:val="0"/>
                      <w:marRight w:val="0"/>
                      <w:marTop w:val="0"/>
                      <w:marBottom w:val="0"/>
                      <w:divBdr>
                        <w:top w:val="none" w:sz="0" w:space="0" w:color="auto"/>
                        <w:left w:val="none" w:sz="0" w:space="0" w:color="auto"/>
                        <w:bottom w:val="none" w:sz="0" w:space="0" w:color="auto"/>
                        <w:right w:val="none" w:sz="0" w:space="0" w:color="auto"/>
                      </w:divBdr>
                    </w:div>
                    <w:div w:id="2102023859">
                      <w:marLeft w:val="0"/>
                      <w:marRight w:val="0"/>
                      <w:marTop w:val="0"/>
                      <w:marBottom w:val="0"/>
                      <w:divBdr>
                        <w:top w:val="none" w:sz="0" w:space="0" w:color="auto"/>
                        <w:left w:val="none" w:sz="0" w:space="0" w:color="auto"/>
                        <w:bottom w:val="none" w:sz="0" w:space="0" w:color="auto"/>
                        <w:right w:val="none" w:sz="0" w:space="0" w:color="auto"/>
                      </w:divBdr>
                    </w:div>
                    <w:div w:id="760834593">
                      <w:marLeft w:val="0"/>
                      <w:marRight w:val="0"/>
                      <w:marTop w:val="0"/>
                      <w:marBottom w:val="60"/>
                      <w:divBdr>
                        <w:top w:val="none" w:sz="0" w:space="0" w:color="auto"/>
                        <w:left w:val="none" w:sz="0" w:space="0" w:color="auto"/>
                        <w:bottom w:val="none" w:sz="0" w:space="0" w:color="auto"/>
                        <w:right w:val="none" w:sz="0" w:space="0" w:color="auto"/>
                      </w:divBdr>
                    </w:div>
                    <w:div w:id="725959457">
                      <w:marLeft w:val="0"/>
                      <w:marRight w:val="0"/>
                      <w:marTop w:val="0"/>
                      <w:marBottom w:val="60"/>
                      <w:divBdr>
                        <w:top w:val="none" w:sz="0" w:space="0" w:color="auto"/>
                        <w:left w:val="none" w:sz="0" w:space="0" w:color="auto"/>
                        <w:bottom w:val="none" w:sz="0" w:space="0" w:color="auto"/>
                        <w:right w:val="none" w:sz="0" w:space="0" w:color="auto"/>
                      </w:divBdr>
                    </w:div>
                    <w:div w:id="1578393718">
                      <w:marLeft w:val="0"/>
                      <w:marRight w:val="0"/>
                      <w:marTop w:val="0"/>
                      <w:marBottom w:val="0"/>
                      <w:divBdr>
                        <w:top w:val="none" w:sz="0" w:space="0" w:color="auto"/>
                        <w:left w:val="none" w:sz="0" w:space="0" w:color="auto"/>
                        <w:bottom w:val="none" w:sz="0" w:space="0" w:color="auto"/>
                        <w:right w:val="none" w:sz="0" w:space="0" w:color="auto"/>
                      </w:divBdr>
                    </w:div>
                    <w:div w:id="726074040">
                      <w:marLeft w:val="0"/>
                      <w:marRight w:val="0"/>
                      <w:marTop w:val="0"/>
                      <w:marBottom w:val="0"/>
                      <w:divBdr>
                        <w:top w:val="none" w:sz="0" w:space="0" w:color="auto"/>
                        <w:left w:val="none" w:sz="0" w:space="0" w:color="auto"/>
                        <w:bottom w:val="none" w:sz="0" w:space="0" w:color="auto"/>
                        <w:right w:val="none" w:sz="0" w:space="0" w:color="auto"/>
                      </w:divBdr>
                    </w:div>
                  </w:divsChild>
                </w:div>
                <w:div w:id="169413721">
                  <w:marLeft w:val="0"/>
                  <w:marRight w:val="0"/>
                  <w:marTop w:val="0"/>
                  <w:marBottom w:val="128"/>
                  <w:divBdr>
                    <w:top w:val="none" w:sz="0" w:space="0" w:color="auto"/>
                    <w:left w:val="none" w:sz="0" w:space="0" w:color="auto"/>
                    <w:bottom w:val="none" w:sz="0" w:space="0" w:color="auto"/>
                    <w:right w:val="none" w:sz="0" w:space="0" w:color="auto"/>
                  </w:divBdr>
                </w:div>
                <w:div w:id="895238413">
                  <w:marLeft w:val="0"/>
                  <w:marRight w:val="0"/>
                  <w:marTop w:val="255"/>
                  <w:marBottom w:val="255"/>
                  <w:divBdr>
                    <w:top w:val="none" w:sz="0" w:space="0" w:color="auto"/>
                    <w:left w:val="none" w:sz="0" w:space="0" w:color="auto"/>
                    <w:bottom w:val="none" w:sz="0" w:space="0" w:color="auto"/>
                    <w:right w:val="none" w:sz="0" w:space="0" w:color="auto"/>
                  </w:divBdr>
                  <w:divsChild>
                    <w:div w:id="474181431">
                      <w:marLeft w:val="0"/>
                      <w:marRight w:val="0"/>
                      <w:marTop w:val="0"/>
                      <w:marBottom w:val="0"/>
                      <w:divBdr>
                        <w:top w:val="none" w:sz="0" w:space="0" w:color="auto"/>
                        <w:left w:val="none" w:sz="0" w:space="0" w:color="auto"/>
                        <w:bottom w:val="none" w:sz="0" w:space="0" w:color="auto"/>
                        <w:right w:val="none" w:sz="0" w:space="0" w:color="auto"/>
                      </w:divBdr>
                      <w:divsChild>
                        <w:div w:id="87747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221915">
          <w:marLeft w:val="450"/>
          <w:marRight w:val="0"/>
          <w:marTop w:val="0"/>
          <w:marBottom w:val="0"/>
          <w:divBdr>
            <w:top w:val="none" w:sz="0" w:space="0" w:color="auto"/>
            <w:left w:val="none" w:sz="0" w:space="0" w:color="auto"/>
            <w:bottom w:val="none" w:sz="0" w:space="0" w:color="auto"/>
            <w:right w:val="none" w:sz="0" w:space="0" w:color="auto"/>
          </w:divBdr>
          <w:divsChild>
            <w:div w:id="1298297118">
              <w:marLeft w:val="0"/>
              <w:marRight w:val="0"/>
              <w:marTop w:val="0"/>
              <w:marBottom w:val="0"/>
              <w:divBdr>
                <w:top w:val="none" w:sz="0" w:space="0" w:color="auto"/>
                <w:left w:val="none" w:sz="0" w:space="0" w:color="auto"/>
                <w:bottom w:val="none" w:sz="0" w:space="0" w:color="auto"/>
                <w:right w:val="none" w:sz="0" w:space="0" w:color="auto"/>
              </w:divBdr>
              <w:divsChild>
                <w:div w:id="1479297244">
                  <w:marLeft w:val="0"/>
                  <w:marRight w:val="0"/>
                  <w:marTop w:val="0"/>
                  <w:marBottom w:val="0"/>
                  <w:divBdr>
                    <w:top w:val="none" w:sz="0" w:space="0" w:color="auto"/>
                    <w:left w:val="none" w:sz="0" w:space="0" w:color="auto"/>
                    <w:bottom w:val="none" w:sz="0" w:space="0" w:color="auto"/>
                    <w:right w:val="none" w:sz="0" w:space="0" w:color="auto"/>
                  </w:divBdr>
                  <w:divsChild>
                    <w:div w:id="167826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300000">
              <w:marLeft w:val="0"/>
              <w:marRight w:val="0"/>
              <w:marTop w:val="0"/>
              <w:marBottom w:val="0"/>
              <w:divBdr>
                <w:top w:val="none" w:sz="0" w:space="0" w:color="auto"/>
                <w:left w:val="none" w:sz="0" w:space="0" w:color="auto"/>
                <w:bottom w:val="none" w:sz="0" w:space="0" w:color="auto"/>
                <w:right w:val="none" w:sz="0" w:space="0" w:color="auto"/>
              </w:divBdr>
              <w:divsChild>
                <w:div w:id="1744176681">
                  <w:marLeft w:val="0"/>
                  <w:marRight w:val="0"/>
                  <w:marTop w:val="0"/>
                  <w:marBottom w:val="0"/>
                  <w:divBdr>
                    <w:top w:val="none" w:sz="0" w:space="0" w:color="auto"/>
                    <w:left w:val="none" w:sz="0" w:space="0" w:color="auto"/>
                    <w:bottom w:val="none" w:sz="0" w:space="0" w:color="auto"/>
                    <w:right w:val="none" w:sz="0" w:space="0" w:color="auto"/>
                  </w:divBdr>
                  <w:divsChild>
                    <w:div w:id="94392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844504">
              <w:marLeft w:val="0"/>
              <w:marRight w:val="0"/>
              <w:marTop w:val="0"/>
              <w:marBottom w:val="255"/>
              <w:divBdr>
                <w:top w:val="none" w:sz="0" w:space="0" w:color="auto"/>
                <w:left w:val="none" w:sz="0" w:space="0" w:color="auto"/>
                <w:bottom w:val="none" w:sz="0" w:space="0" w:color="auto"/>
                <w:right w:val="none" w:sz="0" w:space="0" w:color="auto"/>
              </w:divBdr>
              <w:divsChild>
                <w:div w:id="727143644">
                  <w:marLeft w:val="0"/>
                  <w:marRight w:val="0"/>
                  <w:marTop w:val="0"/>
                  <w:marBottom w:val="0"/>
                  <w:divBdr>
                    <w:top w:val="none" w:sz="0" w:space="0" w:color="auto"/>
                    <w:left w:val="none" w:sz="0" w:space="0" w:color="auto"/>
                    <w:bottom w:val="none" w:sz="0" w:space="0" w:color="auto"/>
                    <w:right w:val="none" w:sz="0" w:space="0" w:color="auto"/>
                  </w:divBdr>
                </w:div>
              </w:divsChild>
            </w:div>
            <w:div w:id="45078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86292">
      <w:bodyDiv w:val="1"/>
      <w:marLeft w:val="0"/>
      <w:marRight w:val="0"/>
      <w:marTop w:val="0"/>
      <w:marBottom w:val="0"/>
      <w:divBdr>
        <w:top w:val="none" w:sz="0" w:space="0" w:color="auto"/>
        <w:left w:val="none" w:sz="0" w:space="0" w:color="auto"/>
        <w:bottom w:val="none" w:sz="0" w:space="0" w:color="auto"/>
        <w:right w:val="none" w:sz="0" w:space="0" w:color="auto"/>
      </w:divBdr>
    </w:div>
    <w:div w:id="847476387">
      <w:bodyDiv w:val="1"/>
      <w:marLeft w:val="0"/>
      <w:marRight w:val="0"/>
      <w:marTop w:val="0"/>
      <w:marBottom w:val="0"/>
      <w:divBdr>
        <w:top w:val="none" w:sz="0" w:space="0" w:color="auto"/>
        <w:left w:val="none" w:sz="0" w:space="0" w:color="auto"/>
        <w:bottom w:val="none" w:sz="0" w:space="0" w:color="auto"/>
        <w:right w:val="none" w:sz="0" w:space="0" w:color="auto"/>
      </w:divBdr>
    </w:div>
    <w:div w:id="950894198">
      <w:bodyDiv w:val="1"/>
      <w:marLeft w:val="0"/>
      <w:marRight w:val="0"/>
      <w:marTop w:val="0"/>
      <w:marBottom w:val="0"/>
      <w:divBdr>
        <w:top w:val="none" w:sz="0" w:space="0" w:color="auto"/>
        <w:left w:val="none" w:sz="0" w:space="0" w:color="auto"/>
        <w:bottom w:val="none" w:sz="0" w:space="0" w:color="auto"/>
        <w:right w:val="none" w:sz="0" w:space="0" w:color="auto"/>
      </w:divBdr>
    </w:div>
    <w:div w:id="201159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emo.garant.ru/document/redirect/70862366/0" TargetMode="External"/><Relationship Id="rId13" Type="http://schemas.openxmlformats.org/officeDocument/2006/relationships/hyperlink" Target="http://demo.garant.ru/document/redirect/400663548/0" TargetMode="External"/><Relationship Id="rId18" Type="http://schemas.openxmlformats.org/officeDocument/2006/relationships/hyperlink" Target="http://demo.garant.ru/document/redirect/72741204/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demo.garant.ru/document/redirect/400907193/0" TargetMode="External"/><Relationship Id="rId12" Type="http://schemas.openxmlformats.org/officeDocument/2006/relationships/hyperlink" Target="http://demo.garant.ru/document/redirect/74585010/0" TargetMode="External"/><Relationship Id="rId17" Type="http://schemas.openxmlformats.org/officeDocument/2006/relationships/hyperlink" Target="http://demo.garant.ru/document/redirect/72184878/0" TargetMode="External"/><Relationship Id="rId2" Type="http://schemas.openxmlformats.org/officeDocument/2006/relationships/styles" Target="styles.xml"/><Relationship Id="rId16" Type="http://schemas.openxmlformats.org/officeDocument/2006/relationships/hyperlink" Target="http://demo.garant.ru/document/redirect/71944280/0" TargetMode="External"/><Relationship Id="rId20" Type="http://schemas.openxmlformats.org/officeDocument/2006/relationships/hyperlink" Target="http://demo.garant.ru/document/redirect/70458630/0" TargetMode="External"/><Relationship Id="rId1" Type="http://schemas.openxmlformats.org/officeDocument/2006/relationships/numbering" Target="numbering.xml"/><Relationship Id="rId6" Type="http://schemas.openxmlformats.org/officeDocument/2006/relationships/hyperlink" Target="http://demo.garant.ru/document/redirect/70512244/0" TargetMode="External"/><Relationship Id="rId11" Type="http://schemas.openxmlformats.org/officeDocument/2006/relationships/hyperlink" Target="http://demo.garant.ru/document/redirect/70188902/0" TargetMode="External"/><Relationship Id="rId5" Type="http://schemas.openxmlformats.org/officeDocument/2006/relationships/hyperlink" Target="http://demo.garant.ru/document/redirect/70291362/0" TargetMode="External"/><Relationship Id="rId15" Type="http://schemas.openxmlformats.org/officeDocument/2006/relationships/hyperlink" Target="http://demo.garant.ru/document/redirect/71354376/0" TargetMode="External"/><Relationship Id="rId10" Type="http://schemas.openxmlformats.org/officeDocument/2006/relationships/hyperlink" Target="http://demo.garant.ru/document/redirect/401433920/0" TargetMode="External"/><Relationship Id="rId19" Type="http://schemas.openxmlformats.org/officeDocument/2006/relationships/hyperlink" Target="http://demo.garant.ru/document/redirect/71384932/0" TargetMode="External"/><Relationship Id="rId4" Type="http://schemas.openxmlformats.org/officeDocument/2006/relationships/webSettings" Target="webSettings.xml"/><Relationship Id="rId9" Type="http://schemas.openxmlformats.org/officeDocument/2006/relationships/hyperlink" Target="http://demo.garant.ru/document/redirect/70860670/0" TargetMode="External"/><Relationship Id="rId14" Type="http://schemas.openxmlformats.org/officeDocument/2006/relationships/hyperlink" Target="http://demo.garant.ru/document/redirect/71473948/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1</Pages>
  <Words>2478</Words>
  <Characters>14125</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akish</dc:creator>
  <cp:keywords/>
  <dc:description/>
  <cp:lastModifiedBy>professional</cp:lastModifiedBy>
  <cp:revision>26</cp:revision>
  <dcterms:created xsi:type="dcterms:W3CDTF">2021-12-07T17:21:00Z</dcterms:created>
  <dcterms:modified xsi:type="dcterms:W3CDTF">2026-09-13T03:34:00Z</dcterms:modified>
</cp:coreProperties>
</file>