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A5A8A" w14:textId="77777777" w:rsidR="00D55EC6" w:rsidRDefault="00D55EC6"/>
    <w:p w14:paraId="4CF64AC9" w14:textId="75A3ED89" w:rsidR="006040C0" w:rsidRDefault="000D79E8">
      <w:r>
        <w:t>Англо-саксонский капитализм</w:t>
      </w:r>
    </w:p>
    <w:p w14:paraId="795EB08E" w14:textId="432D91A1" w:rsidR="00F44B9B" w:rsidRPr="00F44B9B" w:rsidRDefault="000D79E8" w:rsidP="002317DA">
      <w:r>
        <w:t>Главным критерием для принятия экономических решений являет</w:t>
      </w:r>
      <w:r w:rsidR="00F058AA">
        <w:t xml:space="preserve">ся стремление к увеличению капитала, к получению прибыли. Главным экономическим центром до </w:t>
      </w:r>
      <w:r w:rsidR="00F058AA">
        <w:rPr>
          <w:lang w:val="en-US"/>
        </w:rPr>
        <w:t>XVI</w:t>
      </w:r>
      <w:r w:rsidR="00F058AA" w:rsidRPr="00F058AA">
        <w:t xml:space="preserve"> </w:t>
      </w:r>
      <w:r w:rsidR="00F058AA">
        <w:t>века была Италия, но после Великих Географических открытий положение в мире изменилось: за</w:t>
      </w:r>
      <w:r w:rsidR="00DD696F">
        <w:t xml:space="preserve"> </w:t>
      </w:r>
      <w:r w:rsidR="00F058AA">
        <w:t>счёт мощного флота возвысились Англия и Нидерланды. Так как основными факторам</w:t>
      </w:r>
      <w:r w:rsidR="00B0025D">
        <w:t xml:space="preserve">и экономики являются внешний и внутренний рынки, а также наличие ресурсов, то для процветания государства необходимы колонии и политика протекционизма, Великие Географические Открытия позволили Англии завладеть огромным количеством колониальных территорий, тогда как в Италии не было такого количества «поставщиков» сырья и такого распределения по всему миру. Получается, что капитализм на тот момент существовал почти на всем западе </w:t>
      </w:r>
      <w:r w:rsidR="003D3DE5">
        <w:t xml:space="preserve">- </w:t>
      </w:r>
      <w:r w:rsidR="00B0025D">
        <w:t>был массовым, а для содержания такой большой экономической системы многое требуется. Моральные ценности капитализма резко</w:t>
      </w:r>
      <w:r w:rsidR="002317DA">
        <w:t xml:space="preserve"> противоречат Христианским, да и то, что Папа Римский в Италии, не помогает Англии обрести власть и влияние в мире. «К счастью», за делами Церкви и духовных лиц иногда была корысть. Поэтому можно было легко убедить действительно верующих людей в том, что нужно создать Христианство, где не будет места корысти, где будут правильные моральные устои.</w:t>
      </w:r>
      <w:r w:rsidR="00F44B9B">
        <w:t xml:space="preserve"> </w:t>
      </w:r>
      <w:proofErr w:type="gramStart"/>
      <w:r w:rsidR="002317DA">
        <w:t>И</w:t>
      </w:r>
      <w:proofErr w:type="gramEnd"/>
      <w:r w:rsidR="002317DA">
        <w:t xml:space="preserve"> таковым становится протестантизм. После того, как Мартин Лютер обозначил </w:t>
      </w:r>
      <w:r w:rsidR="00F44B9B">
        <w:t xml:space="preserve">основные идеи этого направления, Жан Кальвин их немного «подкорректировал», так, что вроде и мораль не нарушалась, и действия и политика капитализма идеально подходила под это учение. С точки зрения экономической политики, капитализму подходит меркантилизм – агрессивная защита интересов своих купцов, производителей и банкиров. А политика протекционизма способствует развитию внутреннего рынка. Капитализм – экономическая система. Поэтому в начале </w:t>
      </w:r>
      <w:r w:rsidR="00F44B9B">
        <w:rPr>
          <w:lang w:val="en-US"/>
        </w:rPr>
        <w:t>XVII</w:t>
      </w:r>
      <w:r w:rsidR="00F44B9B">
        <w:t xml:space="preserve"> века экономика претерпевает изменения – появляются банки, акционерные общества и биржи. Вс</w:t>
      </w:r>
      <w:r w:rsidR="00DD696F">
        <w:t>е эти организации, по сути, не имели за собой никакой ценности, но именно оборот</w:t>
      </w:r>
      <w:r w:rsidR="00D55EC6">
        <w:t xml:space="preserve"> капитала населения позволял им существовать. Такая система неустойчива, имеет большие риски, примером тому служит, к примеру, кампания по освоению Миссисипи, которая привела к разорению всей Франции, ведь биржа и банк были под одним руководством. Но, несмотря на свою неустойчивость, капитализм существует до сих пор, потому что от разорения одних, другие всегда разбогатеют. Это мне напоминает устройство Афин, только масштабнее, - </w:t>
      </w:r>
      <w:proofErr w:type="spellStart"/>
      <w:r w:rsidR="00D55EC6">
        <w:t>талассократического</w:t>
      </w:r>
      <w:proofErr w:type="spellEnd"/>
      <w:r w:rsidR="00D55EC6">
        <w:t xml:space="preserve"> государства</w:t>
      </w:r>
      <w:r w:rsidR="000D24C1">
        <w:t xml:space="preserve">. А значит, если в мире будут </w:t>
      </w:r>
      <w:proofErr w:type="spellStart"/>
      <w:r w:rsidR="000D24C1">
        <w:t>теллурократические</w:t>
      </w:r>
      <w:proofErr w:type="spellEnd"/>
      <w:r w:rsidR="000D24C1">
        <w:t xml:space="preserve"> страны, капитализма можно будет избежать? Но в природе человека – стремиться быть в лучших условиях, чем все остальные. Тогда в предполагаемом </w:t>
      </w:r>
      <w:proofErr w:type="spellStart"/>
      <w:r w:rsidR="000D24C1">
        <w:t>теллурократическом</w:t>
      </w:r>
      <w:proofErr w:type="spellEnd"/>
      <w:r w:rsidR="000D24C1">
        <w:t xml:space="preserve"> мире может появиться тот, кто, постепенно собирая вокруг себя строй людей, сможет создать или некое подобие</w:t>
      </w:r>
      <w:r w:rsidR="004C46AE">
        <w:t xml:space="preserve"> капиталистической системы. А то, сможет ли эта система распространиться и далее, по всему миру, думаю, зависит больше от случайных факторов, которые повлияют на обстоятельства. Поэтому, как мне кажется, мир без капитализма может существовать или тогда, когда появится экономическое мироустройство, которое может давать огромную прибыль с минимальным количеством прикладываемого труда, то есть будет выгоднее и лучше капитализма во всех отношениях, или тогда, когда люди будут ставить духовные ценности выше материальных.</w:t>
      </w:r>
    </w:p>
    <w:sectPr w:rsidR="00F44B9B" w:rsidRPr="00F44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E8"/>
    <w:rsid w:val="000D24C1"/>
    <w:rsid w:val="000D79E8"/>
    <w:rsid w:val="002317DA"/>
    <w:rsid w:val="003D3DE5"/>
    <w:rsid w:val="004C46AE"/>
    <w:rsid w:val="006040C0"/>
    <w:rsid w:val="00B0025D"/>
    <w:rsid w:val="00D55EC6"/>
    <w:rsid w:val="00DD696F"/>
    <w:rsid w:val="00F058AA"/>
    <w:rsid w:val="00F44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A38A"/>
  <w15:chartTrackingRefBased/>
  <w15:docId w15:val="{EE35C0EE-3D1E-4B9C-88A3-81CD567A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486</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2023-06-17T10:01:00Z</dcterms:created>
  <dcterms:modified xsi:type="dcterms:W3CDTF">2023-06-17T12:29:00Z</dcterms:modified>
</cp:coreProperties>
</file>