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4B" w:rsidRDefault="00316183" w:rsidP="00316183">
      <w:pPr>
        <w:ind w:left="-142" w:firstLine="142"/>
        <w:jc w:val="center"/>
      </w:pPr>
      <w:r>
        <w:t>Том 4</w:t>
      </w:r>
      <w:r w:rsidR="00786309">
        <w:t xml:space="preserve"> (без эпиилога)</w:t>
      </w:r>
      <w:bookmarkStart w:id="0" w:name="_GoBack"/>
      <w:bookmarkEnd w:id="0"/>
    </w:p>
    <w:p w:rsidR="00316183" w:rsidRPr="00CD3F27" w:rsidRDefault="00316183" w:rsidP="00316183">
      <w:pPr>
        <w:pStyle w:val="a3"/>
        <w:numPr>
          <w:ilvl w:val="0"/>
          <w:numId w:val="2"/>
        </w:numPr>
      </w:pPr>
      <w:r w:rsidRPr="00CD3F27">
        <w:t>Петербург в дни Бородинского сражения. Смерть Элен (том 4, ч.1, гл.1-3)</w:t>
      </w:r>
    </w:p>
    <w:p w:rsidR="00316183" w:rsidRPr="00CD3F27" w:rsidRDefault="00316183" w:rsidP="00316183">
      <w:pPr>
        <w:pStyle w:val="a3"/>
        <w:numPr>
          <w:ilvl w:val="0"/>
          <w:numId w:val="2"/>
        </w:numPr>
      </w:pPr>
      <w:r w:rsidRPr="00CD3F27">
        <w:t xml:space="preserve">Николай Ростов в Воронеже. Сближение с княжной Марьей, письмо Сони </w:t>
      </w:r>
      <w:r w:rsidRPr="00CD3F27">
        <w:t>(том 4, ч.1, гл.</w:t>
      </w:r>
      <w:r w:rsidRPr="00CD3F27">
        <w:t>4-7) Чем было вызвано письмо Сони? (гл.8)</w:t>
      </w:r>
    </w:p>
    <w:p w:rsidR="00316183" w:rsidRPr="00CD3F27" w:rsidRDefault="00316183" w:rsidP="00316183">
      <w:pPr>
        <w:pStyle w:val="a3"/>
        <w:numPr>
          <w:ilvl w:val="0"/>
          <w:numId w:val="2"/>
        </w:numPr>
      </w:pPr>
      <w:r w:rsidRPr="00CD3F27">
        <w:t xml:space="preserve">Пьер под арестом. Генерал </w:t>
      </w:r>
      <w:proofErr w:type="spellStart"/>
      <w:r w:rsidRPr="00CD3F27">
        <w:t>Даву</w:t>
      </w:r>
      <w:proofErr w:type="spellEnd"/>
      <w:r w:rsidRPr="00CD3F27">
        <w:t xml:space="preserve"> и Пьер. Расстрел «поджигателей» </w:t>
      </w:r>
      <w:r w:rsidRPr="00CD3F27">
        <w:t>(том 4, ч.1, гл.</w:t>
      </w:r>
      <w:r w:rsidRPr="00CD3F27">
        <w:t>9-11)</w:t>
      </w:r>
    </w:p>
    <w:p w:rsidR="00316183" w:rsidRPr="00CD3F27" w:rsidRDefault="00316183" w:rsidP="00316183">
      <w:pPr>
        <w:pStyle w:val="a3"/>
        <w:numPr>
          <w:ilvl w:val="0"/>
          <w:numId w:val="2"/>
        </w:numPr>
      </w:pPr>
      <w:r w:rsidRPr="00CD3F27">
        <w:t xml:space="preserve">Впечатление, которое на Пьера произвел расстрел «поджигателей».  Знакомство с Платоном Каратаевым. Все, что помните про него (Платона Каратаева) – его биография. Мир в душе Пьера. </w:t>
      </w:r>
      <w:r w:rsidRPr="00CD3F27">
        <w:t>(том 4, ч.1, гл.</w:t>
      </w:r>
      <w:r w:rsidRPr="00CD3F27">
        <w:t xml:space="preserve">12-13)   </w:t>
      </w:r>
    </w:p>
    <w:p w:rsidR="00316183" w:rsidRPr="00CD3F27" w:rsidRDefault="00316183" w:rsidP="00316183">
      <w:pPr>
        <w:pStyle w:val="a3"/>
        <w:numPr>
          <w:ilvl w:val="0"/>
          <w:numId w:val="2"/>
        </w:numPr>
      </w:pPr>
      <w:r w:rsidRPr="00CD3F27">
        <w:t xml:space="preserve">Княжна Марья едет в Ярославль к раненому Андрею Болконскому. Дружба Марии Болконской и Наташи Ростовой </w:t>
      </w:r>
      <w:r w:rsidRPr="00CD3F27">
        <w:t>(том 4, ч.1, гл.</w:t>
      </w:r>
      <w:r w:rsidRPr="00CD3F27">
        <w:t>14-15)</w:t>
      </w:r>
    </w:p>
    <w:p w:rsidR="00316183" w:rsidRPr="00CD3F27" w:rsidRDefault="00316183" w:rsidP="00316183">
      <w:pPr>
        <w:pStyle w:val="a3"/>
        <w:numPr>
          <w:ilvl w:val="0"/>
          <w:numId w:val="2"/>
        </w:numPr>
      </w:pPr>
      <w:r w:rsidRPr="00CD3F27">
        <w:t xml:space="preserve">Смерть Андрея Болконского </w:t>
      </w:r>
      <w:r w:rsidRPr="00CD3F27">
        <w:t>(том 4, ч.1, гл.</w:t>
      </w:r>
      <w:r w:rsidRPr="00CD3F27">
        <w:t>16)</w:t>
      </w:r>
    </w:p>
    <w:p w:rsidR="00316183" w:rsidRPr="00CD3F27" w:rsidRDefault="00316183" w:rsidP="00316183">
      <w:pPr>
        <w:pStyle w:val="a3"/>
        <w:numPr>
          <w:ilvl w:val="0"/>
          <w:numId w:val="2"/>
        </w:numPr>
      </w:pPr>
      <w:r w:rsidRPr="00CD3F27">
        <w:t>Пьер в плену в балагане (том 4, ч.2</w:t>
      </w:r>
      <w:r w:rsidRPr="00CD3F27">
        <w:t>, гл.</w:t>
      </w:r>
      <w:r w:rsidRPr="00CD3F27">
        <w:t>11-14)</w:t>
      </w:r>
    </w:p>
    <w:p w:rsidR="00391058" w:rsidRPr="00CD3F27" w:rsidRDefault="00316183" w:rsidP="00391058">
      <w:pPr>
        <w:pStyle w:val="a3"/>
        <w:numPr>
          <w:ilvl w:val="0"/>
          <w:numId w:val="2"/>
        </w:numPr>
      </w:pPr>
      <w:r w:rsidRPr="00CD3F27">
        <w:t xml:space="preserve">Партизанский отряд Денисова. Приезд в отряд Пети Ростова, </w:t>
      </w:r>
      <w:r w:rsidR="00391058" w:rsidRPr="00CD3F27">
        <w:t>Петя и Долохов в разведке (том 4, ч.3</w:t>
      </w:r>
      <w:r w:rsidR="00391058" w:rsidRPr="00CD3F27">
        <w:t>, гл.</w:t>
      </w:r>
      <w:r w:rsidR="00391058" w:rsidRPr="00CD3F27">
        <w:t xml:space="preserve">4-9). </w:t>
      </w:r>
    </w:p>
    <w:p w:rsidR="00391058" w:rsidRPr="00CD3F27" w:rsidRDefault="00391058" w:rsidP="00391058">
      <w:pPr>
        <w:pStyle w:val="a3"/>
        <w:numPr>
          <w:ilvl w:val="0"/>
          <w:numId w:val="2"/>
        </w:numPr>
      </w:pPr>
      <w:r w:rsidRPr="00CD3F27">
        <w:t xml:space="preserve">Петя Ростов в ночь перед боем. Звуки музыки. </w:t>
      </w:r>
      <w:r w:rsidRPr="00CD3F27">
        <w:t>Смерть Пети Ростова (том 4, ч.3, гл.</w:t>
      </w:r>
      <w:r w:rsidRPr="00CD3F27">
        <w:t>10-</w:t>
      </w:r>
      <w:r w:rsidRPr="00CD3F27">
        <w:t>11</w:t>
      </w:r>
      <w:r w:rsidRPr="00CD3F27">
        <w:t>).</w:t>
      </w:r>
    </w:p>
    <w:p w:rsidR="00391058" w:rsidRPr="00CD3F27" w:rsidRDefault="00391058" w:rsidP="00391058">
      <w:pPr>
        <w:pStyle w:val="a3"/>
        <w:numPr>
          <w:ilvl w:val="0"/>
          <w:numId w:val="2"/>
        </w:numPr>
      </w:pPr>
      <w:r w:rsidRPr="00CD3F27">
        <w:t xml:space="preserve">Смерть Платона </w:t>
      </w:r>
      <w:proofErr w:type="gramStart"/>
      <w:r w:rsidRPr="00CD3F27">
        <w:t xml:space="preserve">Каратаева  </w:t>
      </w:r>
      <w:r w:rsidRPr="00CD3F27">
        <w:t>(</w:t>
      </w:r>
      <w:proofErr w:type="gramEnd"/>
      <w:r w:rsidRPr="00CD3F27">
        <w:t>том 4, ч.3, гл.</w:t>
      </w:r>
      <w:r w:rsidRPr="00CD3F27">
        <w:t>12-14). Сон Пьера про глобус-шар (гл.15)</w:t>
      </w:r>
    </w:p>
    <w:p w:rsidR="00391058" w:rsidRPr="00CD3F27" w:rsidRDefault="00391058" w:rsidP="00391058">
      <w:pPr>
        <w:pStyle w:val="a3"/>
        <w:numPr>
          <w:ilvl w:val="0"/>
          <w:numId w:val="2"/>
        </w:numPr>
      </w:pPr>
      <w:r w:rsidRPr="00CD3F27">
        <w:t>Наташа после смерти Андрея Болконского. Известие о смерти Пети Ростова. (том 4, ч.4</w:t>
      </w:r>
      <w:r w:rsidRPr="00CD3F27">
        <w:t>, гл.</w:t>
      </w:r>
      <w:r w:rsidRPr="00CD3F27">
        <w:t>1-2)</w:t>
      </w:r>
    </w:p>
    <w:p w:rsidR="00391058" w:rsidRPr="00CD3F27" w:rsidRDefault="00391058" w:rsidP="00391058">
      <w:pPr>
        <w:pStyle w:val="a3"/>
        <w:numPr>
          <w:ilvl w:val="0"/>
          <w:numId w:val="2"/>
        </w:numPr>
      </w:pPr>
      <w:r w:rsidRPr="00CD3F27">
        <w:t>Речь Кутузова перед войском (кратко: о чем и когда) (том 4, ч.4</w:t>
      </w:r>
      <w:r w:rsidRPr="00CD3F27">
        <w:t>, гл.</w:t>
      </w:r>
      <w:r w:rsidRPr="00CD3F27">
        <w:t>6)</w:t>
      </w:r>
    </w:p>
    <w:p w:rsidR="00391058" w:rsidRPr="00316183" w:rsidRDefault="00391058" w:rsidP="00391058">
      <w:pPr>
        <w:pStyle w:val="a3"/>
        <w:numPr>
          <w:ilvl w:val="0"/>
          <w:numId w:val="2"/>
        </w:numPr>
      </w:pPr>
      <w:r w:rsidRPr="00CD3F27">
        <w:t>Пьер после плена, его поездка к княжне Марье, встреча с Наташей, финал 4 части романа (том 4, ч.4</w:t>
      </w:r>
      <w:r w:rsidRPr="00CD3F27">
        <w:t>, гл.</w:t>
      </w:r>
      <w:r w:rsidRPr="00CD3F27">
        <w:t>12</w:t>
      </w:r>
      <w:r>
        <w:t>-20)</w:t>
      </w:r>
    </w:p>
    <w:p w:rsidR="00391058" w:rsidRPr="00316183" w:rsidRDefault="00391058" w:rsidP="00391058">
      <w:pPr>
        <w:pStyle w:val="a3"/>
      </w:pPr>
    </w:p>
    <w:p w:rsidR="00316183" w:rsidRPr="00316183" w:rsidRDefault="00316183" w:rsidP="00391058">
      <w:pPr>
        <w:pStyle w:val="a3"/>
      </w:pPr>
    </w:p>
    <w:sectPr w:rsidR="00316183" w:rsidRPr="00316183" w:rsidSect="0031618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B72CF"/>
    <w:multiLevelType w:val="hybridMultilevel"/>
    <w:tmpl w:val="75EEB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53ECD"/>
    <w:multiLevelType w:val="hybridMultilevel"/>
    <w:tmpl w:val="DED2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83"/>
    <w:rsid w:val="00316183"/>
    <w:rsid w:val="00391058"/>
    <w:rsid w:val="00786309"/>
    <w:rsid w:val="00BD0F4B"/>
    <w:rsid w:val="00CD3F27"/>
    <w:rsid w:val="00F7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D332"/>
  <w15:chartTrackingRefBased/>
  <w15:docId w15:val="{23F4BACF-7F71-45E7-8083-77AE1C76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2019-04-17T11:35:00Z</dcterms:created>
  <dcterms:modified xsi:type="dcterms:W3CDTF">2019-04-17T11:58:00Z</dcterms:modified>
</cp:coreProperties>
</file>