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31" w:type="dxa"/>
        <w:tblLayout w:type="fixed"/>
        <w:tblLook w:val="0000" w:firstRow="0" w:lastRow="0" w:firstColumn="0" w:lastColumn="0" w:noHBand="0" w:noVBand="0"/>
      </w:tblPr>
      <w:tblGrid>
        <w:gridCol w:w="5070"/>
        <w:gridCol w:w="4961"/>
      </w:tblGrid>
      <w:tr w:rsidR="00C443DC" w:rsidRPr="00C443DC" w:rsidTr="00101EED">
        <w:trPr>
          <w:cantSplit/>
        </w:trPr>
        <w:tc>
          <w:tcPr>
            <w:tcW w:w="5070" w:type="dxa"/>
          </w:tcPr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4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Российская Федерация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г. Москва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Общество с </w:t>
            </w:r>
            <w:proofErr w:type="gramStart"/>
            <w:r w:rsidRPr="00C443DC">
              <w:rPr>
                <w:rFonts w:ascii="Calibri" w:eastAsia="Calibri" w:hAnsi="Calibri" w:cs="Times New Roman"/>
                <w:b/>
                <w:sz w:val="20"/>
              </w:rPr>
              <w:t>ограниченной</w:t>
            </w:r>
            <w:proofErr w:type="gramEnd"/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ответственностью</w:t>
            </w:r>
          </w:p>
          <w:p w:rsidR="00C443DC" w:rsidRPr="00C443DC" w:rsidRDefault="00C443DC" w:rsidP="00C443DC">
            <w:pPr>
              <w:keepNext/>
              <w:tabs>
                <w:tab w:val="left" w:pos="2694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C443D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Производственно-коммерческая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фирма “ Контакт-СДС”</w:t>
            </w:r>
          </w:p>
          <w:p w:rsidR="00C443DC" w:rsidRPr="00C443DC" w:rsidRDefault="00C443DC" w:rsidP="00C443DC">
            <w:pPr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факт. адрес: г. Москва, </w:t>
            </w:r>
            <w:proofErr w:type="spellStart"/>
            <w:r w:rsidRPr="00C443DC">
              <w:rPr>
                <w:rFonts w:ascii="Calibri" w:eastAsia="Calibri" w:hAnsi="Calibri" w:cs="Times New Roman"/>
                <w:b/>
                <w:sz w:val="20"/>
              </w:rPr>
              <w:t>Пятницкое</w:t>
            </w:r>
            <w:proofErr w:type="spellEnd"/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шоссе,11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>тел/факс: 751-50-03, 794-71-01,02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  <w:lang w:val="en-US"/>
              </w:rPr>
              <w:t>e</w:t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>-</w:t>
            </w:r>
            <w:r w:rsidRPr="00C443DC">
              <w:rPr>
                <w:rFonts w:ascii="Calibri" w:eastAsia="Calibri" w:hAnsi="Calibri" w:cs="Times New Roman"/>
                <w:b/>
                <w:sz w:val="20"/>
                <w:lang w:val="en-US"/>
              </w:rPr>
              <w:t>mail</w:t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</w:t>
            </w:r>
            <w:hyperlink r:id="rId6" w:history="1"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manager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@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kontakt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-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sds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</w:rPr>
                <w:t>.</w:t>
              </w:r>
              <w:r w:rsidR="0071291F" w:rsidRPr="00F9691B">
                <w:rPr>
                  <w:rStyle w:val="a7"/>
                  <w:rFonts w:ascii="Calibri" w:eastAsia="Calibri" w:hAnsi="Calibri" w:cs="Times New Roman"/>
                  <w:b/>
                  <w:sz w:val="20"/>
                  <w:lang w:val="en-US"/>
                </w:rPr>
                <w:t>ru</w:t>
              </w:r>
            </w:hyperlink>
          </w:p>
          <w:p w:rsidR="00F75190" w:rsidRPr="00C443DC" w:rsidRDefault="00C443DC" w:rsidP="00F75190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        </w:t>
            </w:r>
          </w:p>
          <w:p w:rsidR="00C443DC" w:rsidRPr="00C443DC" w:rsidRDefault="00C443DC" w:rsidP="00C443DC">
            <w:pPr>
              <w:tabs>
                <w:tab w:val="left" w:pos="2694"/>
              </w:tabs>
              <w:jc w:val="center"/>
              <w:rPr>
                <w:rFonts w:ascii="Calibri" w:eastAsia="Calibri" w:hAnsi="Calibri" w:cs="Times New Roman"/>
                <w:b/>
                <w:sz w:val="20"/>
              </w:rPr>
            </w:pPr>
          </w:p>
        </w:tc>
        <w:tc>
          <w:tcPr>
            <w:tcW w:w="4961" w:type="dxa"/>
          </w:tcPr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keepNext/>
              <w:tabs>
                <w:tab w:val="left" w:pos="284"/>
                <w:tab w:val="left" w:pos="567"/>
                <w:tab w:val="left" w:pos="5245"/>
                <w:tab w:val="left" w:pos="5387"/>
                <w:tab w:val="left" w:pos="5529"/>
              </w:tabs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  <w:p w:rsidR="00C443DC" w:rsidRPr="00C443DC" w:rsidRDefault="00C443DC" w:rsidP="00C443DC">
            <w:pPr>
              <w:rPr>
                <w:rFonts w:ascii="Calibri" w:eastAsia="Calibri" w:hAnsi="Calibri" w:cs="Times New Roman"/>
                <w:b/>
                <w:sz w:val="20"/>
              </w:rPr>
            </w:pP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                  </w:t>
            </w:r>
            <w:r>
              <w:rPr>
                <w:rFonts w:ascii="Calibri" w:eastAsia="Calibri" w:hAnsi="Calibri" w:cs="Times New Roman"/>
                <w:b/>
                <w:noProof/>
                <w:sz w:val="20"/>
                <w:lang w:eastAsia="ru-RU"/>
              </w:rPr>
              <w:drawing>
                <wp:inline distT="0" distB="0" distL="0" distR="0" wp14:anchorId="231C01B2" wp14:editId="0479D160">
                  <wp:extent cx="2276475" cy="1609725"/>
                  <wp:effectExtent l="0" t="0" r="9525" b="9525"/>
                  <wp:docPr id="5" name="Рисунок 5" descr="фирменный зна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фирменный зна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76475" cy="1609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443DC">
              <w:rPr>
                <w:rFonts w:ascii="Calibri" w:eastAsia="Calibri" w:hAnsi="Calibri" w:cs="Times New Roman"/>
                <w:b/>
                <w:sz w:val="20"/>
              </w:rPr>
              <w:t xml:space="preserve">        </w:t>
            </w:r>
          </w:p>
        </w:tc>
      </w:tr>
    </w:tbl>
    <w:p w:rsidR="008607C2" w:rsidRDefault="008607C2" w:rsidP="00EF1D9D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EF1D9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ПРАЙС </w:t>
      </w:r>
    </w:p>
    <w:p w:rsidR="008059C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ШКОЛЬНАЯ ФОРМА 201</w:t>
      </w:r>
      <w:r w:rsidR="000A78A8">
        <w:rPr>
          <w:rFonts w:ascii="Times New Roman" w:hAnsi="Times New Roman" w:cs="Times New Roman"/>
          <w:sz w:val="32"/>
          <w:szCs w:val="32"/>
        </w:rPr>
        <w:t>6</w:t>
      </w:r>
      <w:r>
        <w:rPr>
          <w:rFonts w:ascii="Times New Roman" w:hAnsi="Times New Roman" w:cs="Times New Roman"/>
          <w:sz w:val="32"/>
          <w:szCs w:val="32"/>
        </w:rPr>
        <w:t>Г.</w:t>
      </w:r>
    </w:p>
    <w:tbl>
      <w:tblPr>
        <w:tblStyle w:val="a3"/>
        <w:tblW w:w="10774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2977"/>
        <w:gridCol w:w="2977"/>
        <w:gridCol w:w="2268"/>
        <w:gridCol w:w="2552"/>
      </w:tblGrid>
      <w:tr w:rsidR="00065B65" w:rsidTr="00101EED">
        <w:tc>
          <w:tcPr>
            <w:tcW w:w="2977" w:type="dxa"/>
          </w:tcPr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1D9D" w:rsidRDefault="009D39FC" w:rsidP="009D39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</w:t>
            </w:r>
            <w:r w:rsidR="00EF1D9D">
              <w:rPr>
                <w:rFonts w:ascii="Times New Roman" w:hAnsi="Times New Roman" w:cs="Times New Roman"/>
                <w:sz w:val="28"/>
                <w:szCs w:val="28"/>
              </w:rPr>
              <w:t>ЭСКИЗ</w:t>
            </w:r>
          </w:p>
          <w:p w:rsidR="008607C2" w:rsidRDefault="008607C2" w:rsidP="00EF1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7C2" w:rsidRDefault="008607C2" w:rsidP="00EF1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607C2" w:rsidRPr="00EF1D9D" w:rsidRDefault="008607C2" w:rsidP="00EF1D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</w:tcPr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1D9D" w:rsidRDefault="00F75190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Артикул</w:t>
            </w:r>
          </w:p>
        </w:tc>
        <w:tc>
          <w:tcPr>
            <w:tcW w:w="2268" w:type="dxa"/>
          </w:tcPr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EF1D9D" w:rsidRDefault="00F75190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Ткань</w:t>
            </w:r>
          </w:p>
        </w:tc>
        <w:tc>
          <w:tcPr>
            <w:tcW w:w="2552" w:type="dxa"/>
          </w:tcPr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AE556D" w:rsidRDefault="00F75190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Стоимость изделия</w:t>
            </w:r>
          </w:p>
        </w:tc>
      </w:tr>
      <w:tr w:rsidR="00EF1D9D" w:rsidTr="00101EED">
        <w:tc>
          <w:tcPr>
            <w:tcW w:w="10774" w:type="dxa"/>
            <w:gridSpan w:val="4"/>
          </w:tcPr>
          <w:p w:rsidR="00EF1D9D" w:rsidRDefault="00EF1D9D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Старшая школа</w:t>
            </w:r>
            <w:r w:rsidR="00E80F2C">
              <w:rPr>
                <w:rFonts w:ascii="Times New Roman" w:hAnsi="Times New Roman" w:cs="Times New Roman"/>
                <w:sz w:val="32"/>
                <w:szCs w:val="32"/>
              </w:rPr>
              <w:t xml:space="preserve"> с</w:t>
            </w:r>
            <w:r w:rsidR="00597C47">
              <w:rPr>
                <w:rFonts w:ascii="Times New Roman" w:hAnsi="Times New Roman" w:cs="Times New Roman"/>
                <w:sz w:val="32"/>
                <w:szCs w:val="32"/>
              </w:rPr>
              <w:t xml:space="preserve"> 40 РАЗМЕРА</w:t>
            </w:r>
          </w:p>
        </w:tc>
      </w:tr>
      <w:tr w:rsidR="00065B65" w:rsidTr="00101EED">
        <w:tc>
          <w:tcPr>
            <w:tcW w:w="2977" w:type="dxa"/>
          </w:tcPr>
          <w:p w:rsidR="00EF1D9D" w:rsidRDefault="00597C47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КИТЕЛЬ</w:t>
            </w:r>
          </w:p>
          <w:p w:rsidR="0071291F" w:rsidRDefault="0071291F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4DCA8CEE" wp14:editId="6E8D5FFF">
                  <wp:extent cx="1790285" cy="2495550"/>
                  <wp:effectExtent l="0" t="0" r="635" b="0"/>
                  <wp:docPr id="1" name="Рисунок 1" descr="19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97854" cy="250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C603F" w:rsidRDefault="001C603F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1C603F">
              <w:rPr>
                <w:rFonts w:ascii="Times New Roman" w:hAnsi="Times New Roman" w:cs="Times New Roman"/>
                <w:sz w:val="32"/>
                <w:szCs w:val="32"/>
              </w:rPr>
              <w:t>Пиджак  19-41</w:t>
            </w:r>
          </w:p>
          <w:p w:rsidR="00EF1D9D" w:rsidRDefault="00EF1D9D" w:rsidP="001C603F"/>
          <w:p w:rsidR="00E80F2C" w:rsidRDefault="00E80F2C" w:rsidP="001C603F">
            <w:r>
              <w:t>Пиджак (Китель) для мальчика.</w:t>
            </w:r>
          </w:p>
          <w:p w:rsidR="00E80F2C" w:rsidRDefault="00E80F2C" w:rsidP="001C603F">
            <w:r>
              <w:t>П</w:t>
            </w:r>
            <w:r w:rsidR="001C603F">
              <w:t>олуприлегающего силуэта на подкладке, с плечевыми накладками. На левой полочке прор</w:t>
            </w:r>
            <w:r>
              <w:t>езной нагрудный карман в рамку.</w:t>
            </w:r>
          </w:p>
          <w:p w:rsidR="001C603F" w:rsidRDefault="001C603F" w:rsidP="001C603F">
            <w:r>
              <w:t>На подкладке  справа сверху, справа внизу и вверху внутренний карман в рамку. Боковые прорезные карманы в рамку.</w:t>
            </w:r>
            <w:r w:rsidR="008025EE">
              <w:t xml:space="preserve"> </w:t>
            </w:r>
            <w:r>
              <w:t>Застежка центральная на 5 пуговиц.</w:t>
            </w:r>
          </w:p>
          <w:p w:rsidR="001C603F" w:rsidRPr="001C603F" w:rsidRDefault="001C603F" w:rsidP="001C603F">
            <w:r>
              <w:t xml:space="preserve">Воротник стойка. Рукава двух шовные  </w:t>
            </w:r>
            <w:proofErr w:type="spellStart"/>
            <w:r>
              <w:t>втачные</w:t>
            </w:r>
            <w:proofErr w:type="spellEnd"/>
            <w:r>
              <w:t>.</w:t>
            </w:r>
          </w:p>
        </w:tc>
        <w:tc>
          <w:tcPr>
            <w:tcW w:w="2268" w:type="dxa"/>
          </w:tcPr>
          <w:p w:rsidR="00F6298B" w:rsidRPr="0071291F" w:rsidRDefault="0071291F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Полушерсть</w:t>
            </w:r>
          </w:p>
          <w:p w:rsidR="0071291F" w:rsidRDefault="0071291F" w:rsidP="00FD7CC4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импортная</w:t>
            </w:r>
          </w:p>
          <w:p w:rsidR="00F6298B" w:rsidRPr="0071291F" w:rsidRDefault="001C603F" w:rsidP="0071291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="0071291F">
              <w:rPr>
                <w:rFonts w:ascii="Times New Roman" w:hAnsi="Times New Roman" w:cs="Times New Roman"/>
                <w:sz w:val="32"/>
                <w:szCs w:val="32"/>
              </w:rPr>
              <w:t>темно синяя</w:t>
            </w:r>
          </w:p>
        </w:tc>
        <w:tc>
          <w:tcPr>
            <w:tcW w:w="2552" w:type="dxa"/>
          </w:tcPr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EF1D9D" w:rsidRPr="00597C47" w:rsidRDefault="00373A8A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42</w:t>
            </w:r>
            <w:r w:rsidR="00597C47" w:rsidRPr="00597C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>00-00</w:t>
            </w:r>
          </w:p>
          <w:p w:rsidR="00F6298B" w:rsidRPr="00597C47" w:rsidRDefault="00F6298B" w:rsidP="00EF1D9D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  <w:p w:rsidR="00F6298B" w:rsidRPr="00597C47" w:rsidRDefault="00F6298B" w:rsidP="00FD7CC4">
            <w:pPr>
              <w:jc w:val="center"/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</w:pPr>
          </w:p>
        </w:tc>
      </w:tr>
      <w:tr w:rsidR="00FB3BEA" w:rsidTr="00101EED">
        <w:tc>
          <w:tcPr>
            <w:tcW w:w="2977" w:type="dxa"/>
          </w:tcPr>
          <w:p w:rsidR="008607C2" w:rsidRDefault="008607C2" w:rsidP="00EF1D9D">
            <w:pPr>
              <w:jc w:val="center"/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</w:pPr>
          </w:p>
          <w:p w:rsidR="008607C2" w:rsidRDefault="008607C2" w:rsidP="00EF1D9D">
            <w:pPr>
              <w:jc w:val="center"/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</w:pPr>
          </w:p>
          <w:p w:rsidR="008607C2" w:rsidRDefault="008607C2" w:rsidP="00EF1D9D">
            <w:pPr>
              <w:jc w:val="center"/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</w:pPr>
          </w:p>
          <w:p w:rsidR="0051266F" w:rsidRDefault="00597C47" w:rsidP="00EF1D9D">
            <w:pPr>
              <w:jc w:val="center"/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sz w:val="32"/>
                <w:szCs w:val="32"/>
                <w:lang w:eastAsia="ru-RU"/>
              </w:rPr>
              <w:lastRenderedPageBreak/>
              <w:t>БРЮКИ</w:t>
            </w:r>
          </w:p>
          <w:p w:rsidR="00FB3BEA" w:rsidRPr="0051266F" w:rsidRDefault="0051266F" w:rsidP="0051266F">
            <w:pPr>
              <w:jc w:val="center"/>
              <w:rPr>
                <w:rFonts w:ascii="Times New Roman" w:hAnsi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672189DE" wp14:editId="0CB2F5A0">
                  <wp:extent cx="1626004" cy="2181225"/>
                  <wp:effectExtent l="0" t="0" r="0" b="0"/>
                  <wp:docPr id="2" name="Рисунок 2" descr="29-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9-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004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B465D" w:rsidRDefault="00EB465D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07C2" w:rsidRDefault="008607C2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07C2" w:rsidRDefault="008607C2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607C2" w:rsidRDefault="008607C2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Артикул: </w:t>
            </w:r>
          </w:p>
          <w:p w:rsidR="008607C2" w:rsidRDefault="008607C2" w:rsidP="00AE556D">
            <w:pPr>
              <w:pStyle w:val="a6"/>
              <w:ind w:left="0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29-3-35-572</w:t>
            </w:r>
          </w:p>
          <w:p w:rsidR="008607C2" w:rsidRDefault="008607C2" w:rsidP="008607C2">
            <w:r>
              <w:t>Брюки  для мальчиков школьного возраста</w:t>
            </w:r>
            <w:proofErr w:type="gramStart"/>
            <w:r>
              <w:t xml:space="preserve"> .</w:t>
            </w:r>
            <w:proofErr w:type="gramEnd"/>
          </w:p>
          <w:p w:rsidR="008607C2" w:rsidRDefault="008607C2" w:rsidP="008607C2">
            <w:r>
              <w:t>Передние половины брюк с боковыми карманами и с одной складкой у пояса.</w:t>
            </w:r>
          </w:p>
          <w:p w:rsidR="008607C2" w:rsidRDefault="008607C2" w:rsidP="008607C2">
            <w:r>
              <w:t>Застежка - гульфик с "молнией".</w:t>
            </w:r>
          </w:p>
          <w:p w:rsidR="008607C2" w:rsidRDefault="008607C2" w:rsidP="008607C2">
            <w:proofErr w:type="gramStart"/>
            <w:r>
              <w:t>Перед</w:t>
            </w:r>
            <w:proofErr w:type="gramEnd"/>
            <w:r>
              <w:t xml:space="preserve"> с</w:t>
            </w:r>
            <w:r w:rsidR="00E80F2C">
              <w:t xml:space="preserve"> подкладкой ниже колена. Пояс с </w:t>
            </w:r>
            <w:r>
              <w:t>перфорированной резинкой по бокам</w:t>
            </w:r>
            <w:r w:rsidR="00E80F2C">
              <w:t xml:space="preserve"> </w:t>
            </w:r>
            <w:r>
              <w:t xml:space="preserve"> для</w:t>
            </w:r>
            <w:r w:rsidR="00E80F2C">
              <w:t xml:space="preserve"> </w:t>
            </w:r>
            <w:r>
              <w:t xml:space="preserve">регулировки объема по талии, </w:t>
            </w:r>
            <w:r w:rsidRPr="008607C2">
              <w:rPr>
                <w:b/>
              </w:rPr>
              <w:t xml:space="preserve"> которая сзади  внутри фиксируется на пуговицу.</w:t>
            </w:r>
          </w:p>
          <w:p w:rsidR="008607C2" w:rsidRDefault="008607C2" w:rsidP="008607C2"/>
          <w:p w:rsidR="008607C2" w:rsidRDefault="008607C2" w:rsidP="008607C2"/>
          <w:p w:rsidR="008607C2" w:rsidRPr="008607C2" w:rsidRDefault="008607C2" w:rsidP="008607C2">
            <w:pPr>
              <w:rPr>
                <w:b/>
              </w:rPr>
            </w:pPr>
            <w:r w:rsidRPr="008607C2">
              <w:rPr>
                <w:b/>
              </w:rPr>
              <w:t>До 40 размера включительно длина пояса регулируется по бокам перфорированной резинкой.</w:t>
            </w:r>
          </w:p>
          <w:p w:rsidR="008607C2" w:rsidRPr="008607C2" w:rsidRDefault="008607C2" w:rsidP="008607C2">
            <w:r w:rsidRPr="008607C2">
              <w:rPr>
                <w:b/>
              </w:rPr>
              <w:t>С 42размера пояс брюк на корсаже.</w:t>
            </w:r>
          </w:p>
        </w:tc>
        <w:tc>
          <w:tcPr>
            <w:tcW w:w="2268" w:type="dxa"/>
          </w:tcPr>
          <w:p w:rsidR="00FB3BEA" w:rsidRDefault="00FB3BEA" w:rsidP="007129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266F" w:rsidRDefault="0051266F" w:rsidP="007129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266F" w:rsidRDefault="0051266F" w:rsidP="007129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266F" w:rsidRDefault="0051266F" w:rsidP="0071291F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1266F" w:rsidRPr="0051266F" w:rsidRDefault="0051266F" w:rsidP="005126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1266F">
              <w:rPr>
                <w:rFonts w:ascii="Times New Roman" w:hAnsi="Times New Roman" w:cs="Times New Roman"/>
                <w:sz w:val="32"/>
                <w:szCs w:val="32"/>
              </w:rPr>
              <w:t>Полушерсть</w:t>
            </w:r>
          </w:p>
          <w:p w:rsidR="00F52838" w:rsidRDefault="0051266F" w:rsidP="0051266F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импортная</w:t>
            </w:r>
            <w:r w:rsidRPr="0051266F">
              <w:rPr>
                <w:rFonts w:ascii="Times New Roman" w:hAnsi="Times New Roman" w:cs="Times New Roman"/>
                <w:sz w:val="32"/>
                <w:szCs w:val="32"/>
              </w:rPr>
              <w:t xml:space="preserve"> темно синяя</w:t>
            </w: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hAnsi="Times New Roman" w:cs="Times New Roman"/>
                <w:sz w:val="32"/>
                <w:szCs w:val="32"/>
              </w:rPr>
              <w:t>Поливискоза</w:t>
            </w:r>
            <w:proofErr w:type="spellEnd"/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FB3BEA" w:rsidRDefault="00FB3BEA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6BDA" w:rsidRDefault="003C6BDA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6BDA" w:rsidRDefault="003C6BDA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6BDA" w:rsidRDefault="003C6BDA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39FC" w:rsidRDefault="009D39FC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8607C2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2240</w:t>
            </w:r>
            <w:r w:rsidR="00736831">
              <w:rPr>
                <w:rFonts w:ascii="Times New Roman" w:hAnsi="Times New Roman" w:cs="Times New Roman"/>
                <w:sz w:val="32"/>
                <w:szCs w:val="32"/>
              </w:rPr>
              <w:t>-00</w:t>
            </w: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P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F52838" w:rsidRDefault="00F52838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3C6BDA" w:rsidRPr="00F52838" w:rsidRDefault="009D39FC" w:rsidP="00F52838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1950-00</w:t>
            </w:r>
          </w:p>
        </w:tc>
      </w:tr>
      <w:tr w:rsidR="00EB465D" w:rsidTr="00101EED">
        <w:tc>
          <w:tcPr>
            <w:tcW w:w="10774" w:type="dxa"/>
            <w:gridSpan w:val="4"/>
          </w:tcPr>
          <w:p w:rsidR="00EB465D" w:rsidRPr="00F6298B" w:rsidRDefault="00EB465D" w:rsidP="00EF1D9D">
            <w:pPr>
              <w:jc w:val="center"/>
              <w:rPr>
                <w:rFonts w:ascii="Times New Roman" w:hAnsi="Times New Roman" w:cs="Times New Roman"/>
                <w:color w:val="FF0000"/>
                <w:sz w:val="32"/>
                <w:szCs w:val="32"/>
              </w:rPr>
            </w:pPr>
            <w:r w:rsidRPr="00EB465D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lastRenderedPageBreak/>
              <w:t>Младшие классы</w:t>
            </w:r>
            <w:r w:rsidR="000A78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ДО 38</w:t>
            </w:r>
            <w:r w:rsidR="00597C47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РАЗМЕРА</w:t>
            </w:r>
            <w:r w:rsidR="000A78A8">
              <w:rPr>
                <w:rFonts w:ascii="Times New Roman" w:hAnsi="Times New Roman" w:cs="Times New Roman"/>
                <w:color w:val="000000" w:themeColor="text1"/>
                <w:sz w:val="32"/>
                <w:szCs w:val="32"/>
              </w:rPr>
              <w:t xml:space="preserve">  включительно</w:t>
            </w:r>
          </w:p>
        </w:tc>
      </w:tr>
      <w:tr w:rsidR="00065B65" w:rsidTr="00101EED">
        <w:tc>
          <w:tcPr>
            <w:tcW w:w="2977" w:type="dxa"/>
          </w:tcPr>
          <w:p w:rsidR="00EF1D9D" w:rsidRDefault="00597C47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КИТЕЛЬ</w:t>
            </w:r>
          </w:p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/>
                <w:noProof/>
                <w:lang w:eastAsia="ru-RU"/>
              </w:rPr>
              <w:drawing>
                <wp:inline distT="0" distB="0" distL="0" distR="0" wp14:anchorId="0E0FD8AF" wp14:editId="10F86534">
                  <wp:extent cx="1858618" cy="2590800"/>
                  <wp:effectExtent l="0" t="0" r="8890" b="0"/>
                  <wp:docPr id="3" name="Рисунок 3" descr="19-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19-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475" cy="26017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9D39FC" w:rsidRP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39FC">
              <w:rPr>
                <w:rFonts w:ascii="Times New Roman" w:hAnsi="Times New Roman" w:cs="Times New Roman"/>
                <w:sz w:val="32"/>
                <w:szCs w:val="32"/>
              </w:rPr>
              <w:t>Пиджак  19-41</w:t>
            </w:r>
          </w:p>
          <w:p w:rsidR="009D39FC" w:rsidRP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39FC" w:rsidRPr="005809D5" w:rsidRDefault="009D39FC" w:rsidP="009D39F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Пиджак (Китель) для мальчика полуприлегающего силуэта на подкладке, с плечевыми накладками. На левой полочке прор</w:t>
            </w:r>
            <w:r w:rsidR="00E80F2C">
              <w:rPr>
                <w:rFonts w:ascii="Times New Roman" w:hAnsi="Times New Roman" w:cs="Times New Roman"/>
                <w:sz w:val="24"/>
                <w:szCs w:val="24"/>
              </w:rPr>
              <w:t xml:space="preserve">езной нагрудный карман в рамку. </w:t>
            </w: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На подкладке  справа сверху, справа внизу и вверху внутренний карман в рамку. Боковые прорезные карманы в рамку.</w:t>
            </w:r>
            <w:r w:rsidR="00E80F2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Застежка центральная на 5 пуговиц.</w:t>
            </w:r>
          </w:p>
          <w:p w:rsidR="00EF1D9D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Воротник стойка. Рукава двух шовные  </w:t>
            </w:r>
            <w:proofErr w:type="spellStart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втачные</w:t>
            </w:r>
            <w:proofErr w:type="spellEnd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268" w:type="dxa"/>
          </w:tcPr>
          <w:p w:rsidR="009D39FC" w:rsidRP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9D39FC">
              <w:rPr>
                <w:rFonts w:ascii="Times New Roman" w:hAnsi="Times New Roman" w:cs="Times New Roman"/>
                <w:sz w:val="32"/>
                <w:szCs w:val="32"/>
              </w:rPr>
              <w:t>Полушерсть</w:t>
            </w:r>
          </w:p>
          <w:p w:rsidR="009D39FC" w:rsidRP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D39FC">
              <w:rPr>
                <w:rFonts w:ascii="Times New Roman" w:hAnsi="Times New Roman" w:cs="Times New Roman"/>
                <w:sz w:val="32"/>
                <w:szCs w:val="32"/>
              </w:rPr>
              <w:t>импортная</w:t>
            </w:r>
          </w:p>
          <w:p w:rsidR="00F6298B" w:rsidRP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 w:rsidRPr="009D39FC">
              <w:rPr>
                <w:rFonts w:ascii="Times New Roman" w:hAnsi="Times New Roman" w:cs="Times New Roman"/>
                <w:sz w:val="32"/>
                <w:szCs w:val="32"/>
              </w:rPr>
              <w:t>темно синяя</w:t>
            </w:r>
          </w:p>
        </w:tc>
        <w:tc>
          <w:tcPr>
            <w:tcW w:w="2552" w:type="dxa"/>
          </w:tcPr>
          <w:p w:rsidR="00F6298B" w:rsidRDefault="00F6298B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9D39FC" w:rsidRDefault="009D39FC" w:rsidP="009D39FC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4000-00</w:t>
            </w:r>
          </w:p>
        </w:tc>
      </w:tr>
      <w:tr w:rsidR="00065B65" w:rsidTr="00101EED">
        <w:tc>
          <w:tcPr>
            <w:tcW w:w="2977" w:type="dxa"/>
          </w:tcPr>
          <w:p w:rsidR="009D39FC" w:rsidRPr="005809D5" w:rsidRDefault="009D39FC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9FC" w:rsidRDefault="009D39FC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Pr="005809D5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39FC" w:rsidRPr="005809D5" w:rsidRDefault="009D39FC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F1D9D" w:rsidRPr="005809D5" w:rsidRDefault="00597C47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БРЮКИ</w:t>
            </w:r>
          </w:p>
          <w:p w:rsidR="009D39FC" w:rsidRPr="005809D5" w:rsidRDefault="009D39FC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E9AD9BD" wp14:editId="659FD9C9">
                  <wp:extent cx="1626004" cy="2181225"/>
                  <wp:effectExtent l="0" t="0" r="0" b="0"/>
                  <wp:docPr id="4" name="Рисунок 4" descr="29-3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29-3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6004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EF1D9D" w:rsidRPr="005809D5" w:rsidRDefault="00EF1D9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D5" w:rsidRDefault="005809D5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D5" w:rsidRDefault="005809D5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Pr="005809D5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809D5">
              <w:rPr>
                <w:rFonts w:ascii="Times New Roman" w:hAnsi="Times New Roman" w:cs="Times New Roman"/>
                <w:sz w:val="32"/>
                <w:szCs w:val="32"/>
              </w:rPr>
              <w:lastRenderedPageBreak/>
              <w:t xml:space="preserve">Артикул: 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809D5">
              <w:rPr>
                <w:rFonts w:ascii="Times New Roman" w:hAnsi="Times New Roman" w:cs="Times New Roman"/>
                <w:sz w:val="32"/>
                <w:szCs w:val="32"/>
              </w:rPr>
              <w:t>29-301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Брюки  для мальч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иков школьного возраста 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Передние половины брюк с боковыми карманами и с одной складкой у пояса.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Застежка - гульфик с "молнией".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Перед</w:t>
            </w:r>
            <w:proofErr w:type="gramEnd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 с подкладкой ниже колена. Пояс </w:t>
            </w:r>
            <w:proofErr w:type="gramStart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 перфорированной резинкой по бокам </w:t>
            </w:r>
            <w:proofErr w:type="gramStart"/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proofErr w:type="gramEnd"/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регулировки объема по талии</w:t>
            </w: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5809D5">
              <w:rPr>
                <w:rFonts w:ascii="Times New Roman" w:hAnsi="Times New Roman" w:cs="Times New Roman"/>
                <w:b/>
                <w:sz w:val="24"/>
                <w:szCs w:val="24"/>
              </w:rPr>
              <w:t>которая сзади  внутри фиксируется на пуговицу.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9D5" w:rsidRPr="00E80F2C" w:rsidRDefault="005809D5" w:rsidP="005809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809D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80F2C">
              <w:rPr>
                <w:rFonts w:ascii="Times New Roman" w:hAnsi="Times New Roman" w:cs="Times New Roman"/>
                <w:b/>
                <w:sz w:val="24"/>
                <w:szCs w:val="24"/>
              </w:rPr>
              <w:t>До 40 размера включительно длина пояса регулируется по бокам перфорированной резинкой.</w:t>
            </w:r>
          </w:p>
        </w:tc>
        <w:tc>
          <w:tcPr>
            <w:tcW w:w="2268" w:type="dxa"/>
          </w:tcPr>
          <w:p w:rsidR="00F6298B" w:rsidRDefault="00F6298B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1EED" w:rsidRDefault="00101EED" w:rsidP="00101E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1EED" w:rsidRDefault="00101EED" w:rsidP="00101E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1EED" w:rsidRDefault="00101EED" w:rsidP="00101EED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 w:rsidRPr="005809D5">
              <w:rPr>
                <w:rFonts w:ascii="Times New Roman" w:hAnsi="Times New Roman" w:cs="Times New Roman"/>
                <w:sz w:val="32"/>
                <w:szCs w:val="32"/>
              </w:rPr>
              <w:t>Полушерсть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</w:t>
            </w:r>
            <w:r w:rsidRPr="005809D5">
              <w:rPr>
                <w:rFonts w:ascii="Times New Roman" w:hAnsi="Times New Roman" w:cs="Times New Roman"/>
                <w:sz w:val="32"/>
                <w:szCs w:val="32"/>
              </w:rPr>
              <w:t xml:space="preserve">импортная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     </w:t>
            </w:r>
            <w:r w:rsidRPr="005809D5">
              <w:rPr>
                <w:rFonts w:ascii="Times New Roman" w:hAnsi="Times New Roman" w:cs="Times New Roman"/>
                <w:sz w:val="32"/>
                <w:szCs w:val="32"/>
              </w:rPr>
              <w:t>темно синяя</w:t>
            </w: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5809D5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proofErr w:type="spellStart"/>
            <w:r w:rsidRPr="005809D5">
              <w:rPr>
                <w:rFonts w:ascii="Times New Roman" w:hAnsi="Times New Roman" w:cs="Times New Roman"/>
                <w:sz w:val="32"/>
                <w:szCs w:val="32"/>
              </w:rPr>
              <w:t>Поливискоза</w:t>
            </w:r>
            <w:proofErr w:type="spellEnd"/>
          </w:p>
        </w:tc>
        <w:tc>
          <w:tcPr>
            <w:tcW w:w="2552" w:type="dxa"/>
          </w:tcPr>
          <w:p w:rsidR="00F6298B" w:rsidRDefault="00F6298B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1EED" w:rsidRDefault="00101EED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01EED" w:rsidRDefault="00101EED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1950-00</w:t>
            </w: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5809D5" w:rsidRPr="005809D5" w:rsidRDefault="005809D5" w:rsidP="005809D5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1600-00</w:t>
            </w:r>
          </w:p>
        </w:tc>
      </w:tr>
      <w:tr w:rsidR="001E4A77" w:rsidTr="00101EED">
        <w:tc>
          <w:tcPr>
            <w:tcW w:w="2977" w:type="dxa"/>
          </w:tcPr>
          <w:p w:rsidR="001E4A77" w:rsidRPr="005809D5" w:rsidRDefault="00101EED" w:rsidP="00EF1D9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eastAsia="Times New Roman" w:hAnsi="Verdana"/>
                <w:noProof/>
                <w:color w:val="000000"/>
                <w:sz w:val="23"/>
                <w:szCs w:val="23"/>
                <w:lang w:eastAsia="ru-RU"/>
              </w:rPr>
              <w:lastRenderedPageBreak/>
              <w:drawing>
                <wp:inline distT="0" distB="0" distL="0" distR="0" wp14:anchorId="57E8B0B3" wp14:editId="14CF953A">
                  <wp:extent cx="1200150" cy="3391065"/>
                  <wp:effectExtent l="0" t="0" r="0" b="0"/>
                  <wp:docPr id="6" name="Рисунок 6" descr="C:\Users\пк\Desktop\Новая папка\ФОТО ШКОЛА 12.12.2013г\IMG_0024ф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пк\Desktop\Новая папка\ФОТО ШКОЛА 12.12.2013г\IMG_0024ф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5707" cy="3406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7" w:type="dxa"/>
          </w:tcPr>
          <w:p w:rsidR="00101EED" w:rsidRPr="00101EED" w:rsidRDefault="00101EED" w:rsidP="00101EE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Трикотажный жил</w:t>
            </w:r>
            <w:r w:rsidRPr="00101EE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ет </w:t>
            </w:r>
          </w:p>
          <w:p w:rsidR="00101EED" w:rsidRPr="00101EED" w:rsidRDefault="00101EED" w:rsidP="0010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ED" w:rsidRPr="00101EED" w:rsidRDefault="00101EED" w:rsidP="0010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жилет из тонкого трикотажа.</w:t>
            </w:r>
          </w:p>
          <w:p w:rsidR="00101EED" w:rsidRPr="00101EED" w:rsidRDefault="00101EED" w:rsidP="00101E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V-образный ворот. Низ, пройма и горловина, обвязанные резинко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й и долго не теряют </w:t>
            </w:r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эластичности.</w:t>
            </w:r>
          </w:p>
          <w:p w:rsidR="00101EED" w:rsidRPr="00101EED" w:rsidRDefault="00101EED" w:rsidP="0010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4A77" w:rsidRPr="005809D5" w:rsidRDefault="00101EED" w:rsidP="00101EE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1EED">
              <w:rPr>
                <w:rFonts w:ascii="Times New Roman" w:hAnsi="Times New Roman" w:cs="Times New Roman"/>
                <w:sz w:val="24"/>
                <w:szCs w:val="24"/>
              </w:rPr>
              <w:t xml:space="preserve">Состав: 40% ш, 60% </w:t>
            </w:r>
            <w:proofErr w:type="gramStart"/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1EED">
              <w:rPr>
                <w:rFonts w:ascii="Times New Roman" w:hAnsi="Times New Roman" w:cs="Times New Roman"/>
                <w:sz w:val="24"/>
                <w:szCs w:val="24"/>
              </w:rPr>
              <w:t>/э</w:t>
            </w:r>
          </w:p>
        </w:tc>
        <w:tc>
          <w:tcPr>
            <w:tcW w:w="2268" w:type="dxa"/>
          </w:tcPr>
          <w:p w:rsidR="001E4A77" w:rsidRDefault="001E4A77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2552" w:type="dxa"/>
          </w:tcPr>
          <w:p w:rsidR="008025EE" w:rsidRDefault="008025EE" w:rsidP="00635321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8025EE" w:rsidRDefault="008025EE" w:rsidP="008025EE">
            <w:pPr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1E4A77" w:rsidRPr="008025EE" w:rsidRDefault="008025EE" w:rsidP="008025EE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1300-00</w:t>
            </w:r>
          </w:p>
        </w:tc>
        <w:bookmarkStart w:id="0" w:name="_GoBack"/>
        <w:bookmarkEnd w:id="0"/>
      </w:tr>
    </w:tbl>
    <w:p w:rsidR="00EF1D9D" w:rsidRPr="00EF1D9D" w:rsidRDefault="00EF1D9D" w:rsidP="00EF1D9D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EF1D9D" w:rsidRPr="00EF1D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D04FA2"/>
    <w:multiLevelType w:val="hybridMultilevel"/>
    <w:tmpl w:val="B462C6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26C7"/>
    <w:rsid w:val="00065B65"/>
    <w:rsid w:val="000A78A8"/>
    <w:rsid w:val="00101EED"/>
    <w:rsid w:val="0018041B"/>
    <w:rsid w:val="001C603F"/>
    <w:rsid w:val="001E4A77"/>
    <w:rsid w:val="00373A8A"/>
    <w:rsid w:val="003C6BDA"/>
    <w:rsid w:val="00405C45"/>
    <w:rsid w:val="005068C8"/>
    <w:rsid w:val="0051266F"/>
    <w:rsid w:val="005809D5"/>
    <w:rsid w:val="00597C47"/>
    <w:rsid w:val="005A7443"/>
    <w:rsid w:val="00635321"/>
    <w:rsid w:val="0071291F"/>
    <w:rsid w:val="00736831"/>
    <w:rsid w:val="007426C7"/>
    <w:rsid w:val="008025EE"/>
    <w:rsid w:val="008059CD"/>
    <w:rsid w:val="008607C2"/>
    <w:rsid w:val="00870923"/>
    <w:rsid w:val="008E318F"/>
    <w:rsid w:val="009D39FC"/>
    <w:rsid w:val="00AE556D"/>
    <w:rsid w:val="00B26CA9"/>
    <w:rsid w:val="00B737EE"/>
    <w:rsid w:val="00C443DC"/>
    <w:rsid w:val="00CF44D5"/>
    <w:rsid w:val="00D76BCC"/>
    <w:rsid w:val="00E80F2C"/>
    <w:rsid w:val="00EB465D"/>
    <w:rsid w:val="00EF1D9D"/>
    <w:rsid w:val="00F50ED3"/>
    <w:rsid w:val="00F52838"/>
    <w:rsid w:val="00F6298B"/>
    <w:rsid w:val="00F75190"/>
    <w:rsid w:val="00FB3BEA"/>
    <w:rsid w:val="00FD7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5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556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751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1D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E55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E556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E556D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F751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microsoft.com/office/2007/relationships/stylesWithEffects" Target="stylesWithEffect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nager@kontakt-sds.ru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383</Words>
  <Characters>2184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ООО ПКФ "Контакт-СДС"</Company>
  <LinksUpToDate>false</LinksUpToDate>
  <CharactersWithSpaces>2562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 Копейкина</dc:creator>
  <cp:keywords/>
  <dc:description/>
  <cp:lastModifiedBy>Ольга Грачева</cp:lastModifiedBy>
  <cp:revision>23</cp:revision>
  <dcterms:created xsi:type="dcterms:W3CDTF">2014-01-17T09:33:00Z</dcterms:created>
  <dcterms:modified xsi:type="dcterms:W3CDTF">2016-04-11T07:10:00Z</dcterms:modified>
</cp:coreProperties>
</file>