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80" w:rsidRPr="00D76629" w:rsidRDefault="00CC7251" w:rsidP="009300F3">
      <w:pPr>
        <w:pStyle w:val="text1"/>
        <w:shd w:val="clear" w:color="auto" w:fill="FEFEFE"/>
        <w:spacing w:before="0" w:beforeAutospacing="0" w:after="0" w:afterAutospacing="0"/>
        <w:ind w:firstLine="357"/>
        <w:jc w:val="both"/>
        <w:rPr>
          <w:sz w:val="23"/>
          <w:szCs w:val="22"/>
        </w:rPr>
      </w:pPr>
      <w:r w:rsidRPr="00D76629">
        <w:rPr>
          <w:b/>
          <w:sz w:val="23"/>
          <w:szCs w:val="22"/>
        </w:rPr>
        <w:t>Дуэль — поединок, происходящий по определенным правилам парный бой, имеющий целью восстановление чести, снятие с обиженного позорного пятна, нанесенного оскорблением. Дуэль представляет собой определенную проце</w:t>
      </w:r>
      <w:r w:rsidR="008F0DB5" w:rsidRPr="00D76629">
        <w:rPr>
          <w:b/>
          <w:sz w:val="23"/>
          <w:szCs w:val="22"/>
        </w:rPr>
        <w:t>дуру по восстановлению чести.</w:t>
      </w:r>
    </w:p>
    <w:p w:rsidR="004B5AEF" w:rsidRPr="00D76629" w:rsidRDefault="009300F3" w:rsidP="00F36F26">
      <w:pPr>
        <w:pStyle w:val="text"/>
        <w:shd w:val="clear" w:color="auto" w:fill="FEFEFE"/>
        <w:spacing w:before="0" w:beforeAutospacing="0" w:after="0" w:afterAutospacing="0"/>
        <w:ind w:firstLine="357"/>
        <w:jc w:val="both"/>
        <w:rPr>
          <w:sz w:val="23"/>
          <w:szCs w:val="22"/>
        </w:rPr>
      </w:pPr>
      <w:r w:rsidRPr="00D76629">
        <w:rPr>
          <w:sz w:val="23"/>
          <w:szCs w:val="22"/>
        </w:rPr>
        <w:t>О</w:t>
      </w:r>
      <w:r w:rsidR="00CC7251" w:rsidRPr="00D76629">
        <w:rPr>
          <w:sz w:val="23"/>
          <w:szCs w:val="22"/>
        </w:rPr>
        <w:t>чищающими средствами, сни</w:t>
      </w:r>
      <w:r w:rsidRPr="00D76629">
        <w:rPr>
          <w:sz w:val="23"/>
          <w:szCs w:val="22"/>
        </w:rPr>
        <w:t xml:space="preserve">мающими с человека оскорбление, становятся опасность, сближение лицом к лицу со смертью. </w:t>
      </w:r>
      <w:r w:rsidR="00473D80" w:rsidRPr="00D76629">
        <w:rPr>
          <w:sz w:val="23"/>
          <w:szCs w:val="22"/>
        </w:rPr>
        <w:t xml:space="preserve">Степень оскорбления </w:t>
      </w:r>
      <w:r w:rsidR="004B5AEF" w:rsidRPr="00D76629">
        <w:rPr>
          <w:sz w:val="23"/>
          <w:szCs w:val="22"/>
        </w:rPr>
        <w:t xml:space="preserve">и условия дуэли </w:t>
      </w:r>
      <w:r w:rsidR="00473D80" w:rsidRPr="00D76629">
        <w:rPr>
          <w:sz w:val="23"/>
          <w:szCs w:val="22"/>
        </w:rPr>
        <w:t>определяет</w:t>
      </w:r>
      <w:r w:rsidR="004B5AEF" w:rsidRPr="00D76629">
        <w:rPr>
          <w:sz w:val="23"/>
          <w:szCs w:val="22"/>
        </w:rPr>
        <w:t xml:space="preserve"> </w:t>
      </w:r>
      <w:proofErr w:type="gramStart"/>
      <w:r w:rsidR="004B5AEF" w:rsidRPr="00D76629">
        <w:rPr>
          <w:sz w:val="23"/>
          <w:szCs w:val="22"/>
        </w:rPr>
        <w:t xml:space="preserve">сам </w:t>
      </w:r>
      <w:r w:rsidR="00473D80" w:rsidRPr="00D76629">
        <w:rPr>
          <w:sz w:val="23"/>
          <w:szCs w:val="22"/>
        </w:rPr>
        <w:t xml:space="preserve"> </w:t>
      </w:r>
      <w:r w:rsidR="004B5AEF" w:rsidRPr="00D76629">
        <w:rPr>
          <w:sz w:val="23"/>
          <w:szCs w:val="22"/>
        </w:rPr>
        <w:t>оскорбленный</w:t>
      </w:r>
      <w:proofErr w:type="gramEnd"/>
      <w:r w:rsidR="004B5AEF" w:rsidRPr="00D76629">
        <w:rPr>
          <w:sz w:val="23"/>
          <w:szCs w:val="22"/>
        </w:rPr>
        <w:t xml:space="preserve">. </w:t>
      </w:r>
      <w:r w:rsidR="00545B13" w:rsidRPr="00D76629">
        <w:rPr>
          <w:sz w:val="23"/>
          <w:szCs w:val="22"/>
        </w:rPr>
        <w:t>Примирение возмож</w:t>
      </w:r>
      <w:r w:rsidR="00473D80" w:rsidRPr="00D76629">
        <w:rPr>
          <w:sz w:val="23"/>
          <w:szCs w:val="22"/>
        </w:rPr>
        <w:t>но</w:t>
      </w:r>
      <w:r w:rsidR="004B5AEF" w:rsidRPr="00D76629">
        <w:rPr>
          <w:sz w:val="23"/>
          <w:szCs w:val="22"/>
        </w:rPr>
        <w:t>:</w:t>
      </w:r>
    </w:p>
    <w:p w:rsidR="00C06435" w:rsidRPr="00D76629" w:rsidRDefault="00C06435" w:rsidP="00932239">
      <w:pPr>
        <w:pStyle w:val="text"/>
        <w:numPr>
          <w:ilvl w:val="0"/>
          <w:numId w:val="1"/>
        </w:numPr>
        <w:shd w:val="clear" w:color="auto" w:fill="FEFEFE"/>
        <w:tabs>
          <w:tab w:val="clear" w:pos="788"/>
          <w:tab w:val="num" w:pos="0"/>
        </w:tabs>
        <w:spacing w:before="0" w:beforeAutospacing="0" w:after="0" w:afterAutospacing="0"/>
        <w:ind w:left="0" w:firstLine="428"/>
        <w:jc w:val="both"/>
        <w:rPr>
          <w:sz w:val="23"/>
          <w:szCs w:val="22"/>
        </w:rPr>
      </w:pPr>
      <w:r w:rsidRPr="00D76629">
        <w:rPr>
          <w:sz w:val="23"/>
          <w:szCs w:val="22"/>
        </w:rPr>
        <w:t>После вызова и его принятия. П</w:t>
      </w:r>
      <w:r w:rsidR="00545B13" w:rsidRPr="00D76629">
        <w:rPr>
          <w:sz w:val="23"/>
          <w:szCs w:val="22"/>
        </w:rPr>
        <w:t>ринимая вызов, оскорб</w:t>
      </w:r>
      <w:r w:rsidR="00BC4FFE" w:rsidRPr="00D76629">
        <w:rPr>
          <w:sz w:val="23"/>
          <w:szCs w:val="22"/>
        </w:rPr>
        <w:t xml:space="preserve">итель тем самым показывает, что </w:t>
      </w:r>
      <w:r w:rsidR="00545B13" w:rsidRPr="00D76629">
        <w:rPr>
          <w:sz w:val="23"/>
          <w:szCs w:val="22"/>
        </w:rPr>
        <w:t>считает противника равным себе и, следовательно, реабилитирует его честь</w:t>
      </w:r>
      <w:r w:rsidRPr="00D76629">
        <w:rPr>
          <w:sz w:val="23"/>
          <w:szCs w:val="22"/>
        </w:rPr>
        <w:t>.</w:t>
      </w:r>
    </w:p>
    <w:p w:rsidR="004B5AEF" w:rsidRPr="00D76629" w:rsidRDefault="00C06435" w:rsidP="00932239">
      <w:pPr>
        <w:pStyle w:val="text"/>
        <w:numPr>
          <w:ilvl w:val="0"/>
          <w:numId w:val="1"/>
        </w:numPr>
        <w:shd w:val="clear" w:color="auto" w:fill="FEFEFE"/>
        <w:tabs>
          <w:tab w:val="clear" w:pos="788"/>
          <w:tab w:val="num" w:pos="0"/>
        </w:tabs>
        <w:spacing w:before="0" w:beforeAutospacing="0" w:after="0" w:afterAutospacing="0"/>
        <w:ind w:left="0" w:firstLine="428"/>
        <w:jc w:val="both"/>
        <w:rPr>
          <w:sz w:val="23"/>
          <w:szCs w:val="22"/>
        </w:rPr>
      </w:pPr>
      <w:r w:rsidRPr="00D76629">
        <w:rPr>
          <w:sz w:val="23"/>
          <w:szCs w:val="22"/>
        </w:rPr>
        <w:t xml:space="preserve">После </w:t>
      </w:r>
      <w:r w:rsidR="00CC7251" w:rsidRPr="00D76629">
        <w:rPr>
          <w:sz w:val="23"/>
          <w:szCs w:val="22"/>
        </w:rPr>
        <w:t xml:space="preserve">знакового изображения боя (примирение происходит после обмена выстрелами или ударами шпаги без каких-либо кровавых намерений с какой-либо стороны). </w:t>
      </w:r>
    </w:p>
    <w:p w:rsidR="00C06435" w:rsidRPr="00D76629" w:rsidRDefault="00CC7251" w:rsidP="00932239">
      <w:pPr>
        <w:pStyle w:val="text"/>
        <w:numPr>
          <w:ilvl w:val="0"/>
          <w:numId w:val="1"/>
        </w:numPr>
        <w:shd w:val="clear" w:color="auto" w:fill="FEFEFE"/>
        <w:tabs>
          <w:tab w:val="clear" w:pos="788"/>
          <w:tab w:val="num" w:pos="0"/>
        </w:tabs>
        <w:spacing w:before="0" w:beforeAutospacing="0" w:after="0" w:afterAutospacing="0"/>
        <w:ind w:left="0" w:firstLine="428"/>
        <w:jc w:val="both"/>
        <w:rPr>
          <w:sz w:val="23"/>
          <w:szCs w:val="22"/>
        </w:rPr>
      </w:pPr>
      <w:r w:rsidRPr="00D76629">
        <w:rPr>
          <w:sz w:val="23"/>
          <w:szCs w:val="22"/>
        </w:rPr>
        <w:t xml:space="preserve">Если оскорбление было более серьезным, таким, которое </w:t>
      </w:r>
      <w:r w:rsidR="00932239" w:rsidRPr="00D76629">
        <w:rPr>
          <w:sz w:val="23"/>
          <w:szCs w:val="22"/>
        </w:rPr>
        <w:t xml:space="preserve">должно быть смыто кровью, дуэль </w:t>
      </w:r>
      <w:r w:rsidRPr="00D76629">
        <w:rPr>
          <w:sz w:val="23"/>
          <w:szCs w:val="22"/>
        </w:rPr>
        <w:t>может закончиться первым ранением (</w:t>
      </w:r>
      <w:r w:rsidR="00BC4FFE" w:rsidRPr="00D76629">
        <w:rPr>
          <w:sz w:val="23"/>
          <w:szCs w:val="22"/>
        </w:rPr>
        <w:t xml:space="preserve">чьим - </w:t>
      </w:r>
      <w:r w:rsidRPr="00D76629">
        <w:rPr>
          <w:sz w:val="23"/>
          <w:szCs w:val="22"/>
        </w:rPr>
        <w:t>не играет роли, поскольку честь восстанавливается не нанесением ущерба оскорбителю или местью ему, а фактом пролития крови, в том числе и своей собственной).</w:t>
      </w:r>
    </w:p>
    <w:p w:rsidR="009300F3" w:rsidRPr="00D76629" w:rsidRDefault="00CC7251" w:rsidP="00932239">
      <w:pPr>
        <w:pStyle w:val="text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0" w:firstLine="540"/>
        <w:jc w:val="both"/>
        <w:rPr>
          <w:sz w:val="23"/>
          <w:szCs w:val="22"/>
        </w:rPr>
      </w:pPr>
      <w:r w:rsidRPr="00D76629">
        <w:rPr>
          <w:sz w:val="23"/>
          <w:szCs w:val="22"/>
        </w:rPr>
        <w:t xml:space="preserve">Наконец, оскорбленный может квалифицировать оскорбление как смертельное, требующее для своего снятия гибели одного из участников ссоры. </w:t>
      </w:r>
    </w:p>
    <w:p w:rsidR="00D76629" w:rsidRPr="00D76629" w:rsidRDefault="00CC7251" w:rsidP="000A1FCB">
      <w:pPr>
        <w:pStyle w:val="text"/>
        <w:shd w:val="clear" w:color="auto" w:fill="FEFEFE"/>
        <w:spacing w:before="0" w:beforeAutospacing="0" w:after="0" w:afterAutospacing="0"/>
        <w:ind w:firstLine="357"/>
        <w:jc w:val="both"/>
        <w:rPr>
          <w:sz w:val="23"/>
          <w:szCs w:val="22"/>
        </w:rPr>
      </w:pPr>
      <w:r w:rsidRPr="00D76629">
        <w:rPr>
          <w:sz w:val="23"/>
          <w:szCs w:val="22"/>
        </w:rPr>
        <w:t>Дуэль начинал</w:t>
      </w:r>
      <w:r w:rsidR="003C4C4D" w:rsidRPr="00D76629">
        <w:rPr>
          <w:sz w:val="23"/>
          <w:szCs w:val="22"/>
        </w:rPr>
        <w:t xml:space="preserve">ась с вызова. Ему </w:t>
      </w:r>
      <w:r w:rsidRPr="00D76629">
        <w:rPr>
          <w:sz w:val="23"/>
          <w:szCs w:val="22"/>
        </w:rPr>
        <w:t>предшествовало столкновение, в результате которого какая-либо сторона считала себя оскорбленной и в качестве таковой требовала удовлетворения (сатисфакции). С этого момента противники уже не</w:t>
      </w:r>
      <w:r w:rsidR="009300F3" w:rsidRPr="00D76629">
        <w:rPr>
          <w:sz w:val="23"/>
          <w:szCs w:val="22"/>
        </w:rPr>
        <w:t xml:space="preserve"> должны были вступать ни в какое общение</w:t>
      </w:r>
      <w:r w:rsidRPr="00D76629">
        <w:rPr>
          <w:sz w:val="23"/>
          <w:szCs w:val="22"/>
        </w:rPr>
        <w:t xml:space="preserve"> — это брали на себя их представители — секунданты. Выбрав себе секунданта, оскорбленный обсуждал с ним тяжесть нанесенной ему обиды, от чего зависел и характер будущей дуэли — от формального обмена выстрелами до гибели одного или обоих участников. После этого секундант направлял противнику письменный вызов (картель).</w:t>
      </w:r>
      <w:r w:rsidR="00932239" w:rsidRPr="00D76629">
        <w:rPr>
          <w:sz w:val="23"/>
          <w:szCs w:val="22"/>
        </w:rPr>
        <w:t xml:space="preserve"> </w:t>
      </w:r>
      <w:r w:rsidRPr="00D76629">
        <w:rPr>
          <w:sz w:val="23"/>
          <w:szCs w:val="22"/>
        </w:rPr>
        <w:t>На обязанности секундантов лежало изыскивать все возможности</w:t>
      </w:r>
      <w:r w:rsidR="00681780" w:rsidRPr="00D76629">
        <w:rPr>
          <w:sz w:val="23"/>
          <w:szCs w:val="22"/>
        </w:rPr>
        <w:t xml:space="preserve"> для мирного решения конфликта</w:t>
      </w:r>
      <w:r w:rsidRPr="00D76629">
        <w:rPr>
          <w:sz w:val="23"/>
          <w:szCs w:val="22"/>
        </w:rPr>
        <w:t>, не нанося ущерба интересам чести</w:t>
      </w:r>
      <w:r w:rsidR="00681780" w:rsidRPr="00D76629">
        <w:rPr>
          <w:sz w:val="23"/>
          <w:szCs w:val="22"/>
        </w:rPr>
        <w:t>.</w:t>
      </w:r>
      <w:r w:rsidRPr="00D76629">
        <w:rPr>
          <w:sz w:val="23"/>
          <w:szCs w:val="22"/>
        </w:rPr>
        <w:t xml:space="preserve"> Даже на поле боя секунданты обязаны предпринять последнюю попытку к примирению. Кроме того, секунданты вырабатывают условия дуэли.</w:t>
      </w:r>
    </w:p>
    <w:p w:rsidR="000A1FCB" w:rsidRPr="00D76629" w:rsidRDefault="00CC7251" w:rsidP="000A1FCB">
      <w:pPr>
        <w:pStyle w:val="text"/>
        <w:shd w:val="clear" w:color="auto" w:fill="FEFEFE"/>
        <w:spacing w:before="0" w:beforeAutospacing="0" w:after="0" w:afterAutospacing="0"/>
        <w:ind w:firstLine="357"/>
        <w:jc w:val="both"/>
        <w:rPr>
          <w:sz w:val="23"/>
          <w:szCs w:val="22"/>
        </w:rPr>
      </w:pPr>
      <w:r w:rsidRPr="00D76629">
        <w:rPr>
          <w:sz w:val="23"/>
          <w:szCs w:val="22"/>
        </w:rPr>
        <w:t xml:space="preserve"> </w:t>
      </w:r>
    </w:p>
    <w:p w:rsidR="00927BFC" w:rsidRPr="00D76629" w:rsidRDefault="000A1FCB" w:rsidP="00D76629">
      <w:pPr>
        <w:pStyle w:val="text"/>
        <w:shd w:val="clear" w:color="auto" w:fill="FEFEFE"/>
        <w:spacing w:before="0" w:beforeAutospacing="0" w:after="0" w:afterAutospacing="0"/>
        <w:ind w:firstLine="357"/>
        <w:jc w:val="both"/>
        <w:rPr>
          <w:rFonts w:eastAsiaTheme="minorEastAsia"/>
          <w:sz w:val="23"/>
          <w:szCs w:val="22"/>
          <w:lang w:eastAsia="zh-CN"/>
        </w:rPr>
      </w:pPr>
      <w:r w:rsidRPr="00D76629">
        <w:rPr>
          <w:rFonts w:eastAsiaTheme="minorEastAsia"/>
          <w:sz w:val="23"/>
          <w:szCs w:val="22"/>
          <w:lang w:eastAsia="zh-CN"/>
        </w:rPr>
        <w:t>Дуэль Онегина и Ленского проходила, к нашему удивлению, на очень жестоких условиях, на смертельной дистанции в 10 шагов</w:t>
      </w:r>
      <w:r w:rsidR="00D76629" w:rsidRPr="00D76629">
        <w:rPr>
          <w:rFonts w:eastAsiaTheme="minorEastAsia"/>
          <w:sz w:val="23"/>
          <w:szCs w:val="22"/>
          <w:lang w:eastAsia="zh-CN"/>
        </w:rPr>
        <w:t>, хотя смертельного оскорбления здесь не было</w:t>
      </w:r>
      <w:r w:rsidRPr="00D76629">
        <w:rPr>
          <w:rFonts w:eastAsiaTheme="minorEastAsia"/>
          <w:sz w:val="23"/>
          <w:szCs w:val="22"/>
          <w:lang w:eastAsia="zh-CN"/>
        </w:rPr>
        <w:t>. Зарецкий, «в дуэлях классик и педант», вел дело с большими упущениями, сознательно игнорируя все, что могло устранить кровавый исход. Попытка примирить дуэлянтов при вызове и перед дуэлью входила в его прямые обязанности, вместо этого он «встал, без объяснений». Зарецкий мог остановить дуэль и в другой момент</w:t>
      </w:r>
      <w:r w:rsidR="009E46DB" w:rsidRPr="00D76629">
        <w:rPr>
          <w:rFonts w:eastAsiaTheme="minorEastAsia"/>
          <w:sz w:val="23"/>
          <w:szCs w:val="22"/>
          <w:lang w:eastAsia="zh-CN"/>
        </w:rPr>
        <w:t xml:space="preserve">: во-первых, появление Онегина со слугой вместо секунданта было </w:t>
      </w:r>
      <w:proofErr w:type="gramStart"/>
      <w:r w:rsidR="009E46DB" w:rsidRPr="00D76629">
        <w:rPr>
          <w:rFonts w:eastAsiaTheme="minorEastAsia"/>
          <w:sz w:val="23"/>
          <w:szCs w:val="22"/>
          <w:lang w:eastAsia="zh-CN"/>
        </w:rPr>
        <w:t>ему  прямым</w:t>
      </w:r>
      <w:proofErr w:type="gramEnd"/>
      <w:r w:rsidR="009E46DB" w:rsidRPr="00D76629">
        <w:rPr>
          <w:rFonts w:eastAsiaTheme="minorEastAsia"/>
          <w:sz w:val="23"/>
          <w:szCs w:val="22"/>
          <w:lang w:eastAsia="zh-CN"/>
        </w:rPr>
        <w:t xml:space="preserve"> оскорблением - секунданты должны были быть социально равными, во-вторых, это грубое нарушение дуэльного кодекса – секунданты обязаны были встретиться накануне без противников и составить правила поединка. Наконец, Зарецкий имел все основания не допустить кровавого исхода, объявив Онегина неявившимся. Ждать противника было положено 15 мин, О</w:t>
      </w:r>
      <w:r w:rsidR="00D76629" w:rsidRPr="00D76629">
        <w:rPr>
          <w:rFonts w:eastAsiaTheme="minorEastAsia"/>
          <w:sz w:val="23"/>
          <w:szCs w:val="22"/>
          <w:lang w:eastAsia="zh-CN"/>
        </w:rPr>
        <w:t>негин опоздал более, чем на час.</w:t>
      </w:r>
    </w:p>
    <w:p w:rsidR="00A04A06" w:rsidRPr="00D76629" w:rsidRDefault="00D76629" w:rsidP="00D76629">
      <w:pPr>
        <w:pStyle w:val="text"/>
        <w:shd w:val="clear" w:color="auto" w:fill="FEFEFE"/>
        <w:spacing w:before="0" w:beforeAutospacing="0" w:after="0" w:afterAutospacing="0"/>
        <w:ind w:firstLine="357"/>
        <w:jc w:val="both"/>
        <w:rPr>
          <w:sz w:val="23"/>
          <w:szCs w:val="22"/>
        </w:rPr>
      </w:pP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Pr="00D76629">
        <w:rPr>
          <w:sz w:val="23"/>
          <w:szCs w:val="22"/>
        </w:rPr>
        <w:softHyphen/>
      </w:r>
      <w:r w:rsidR="009E46DB" w:rsidRPr="00D76629">
        <w:rPr>
          <w:sz w:val="23"/>
          <w:szCs w:val="22"/>
        </w:rPr>
        <w:t xml:space="preserve">Поведение Онегина на дуэли свидетельствует, что автор хотел сделать его убийцей поневоле. </w:t>
      </w:r>
      <w:r w:rsidR="004A3B9C" w:rsidRPr="00D76629">
        <w:rPr>
          <w:sz w:val="23"/>
          <w:szCs w:val="22"/>
        </w:rPr>
        <w:t>Т</w:t>
      </w:r>
      <w:r w:rsidR="00B501EB" w:rsidRPr="00D76629">
        <w:rPr>
          <w:sz w:val="23"/>
          <w:szCs w:val="22"/>
        </w:rPr>
        <w:t>от, кто желал</w:t>
      </w:r>
      <w:r w:rsidR="00CC7251" w:rsidRPr="00D76629">
        <w:rPr>
          <w:sz w:val="23"/>
          <w:szCs w:val="22"/>
        </w:rPr>
        <w:t xml:space="preserve"> безусловно</w:t>
      </w:r>
      <w:r w:rsidR="00B501EB" w:rsidRPr="00D76629">
        <w:rPr>
          <w:sz w:val="23"/>
          <w:szCs w:val="22"/>
        </w:rPr>
        <w:t>й смерти противника, не стрелял</w:t>
      </w:r>
      <w:r w:rsidR="00CC7251" w:rsidRPr="00D76629">
        <w:rPr>
          <w:sz w:val="23"/>
          <w:szCs w:val="22"/>
        </w:rPr>
        <w:t xml:space="preserve"> с ходу, с дальней дистанции и под отвлекающим внимание дулом чужого</w:t>
      </w:r>
      <w:r w:rsidR="00B501EB" w:rsidRPr="00D76629">
        <w:rPr>
          <w:sz w:val="23"/>
          <w:szCs w:val="22"/>
        </w:rPr>
        <w:t xml:space="preserve"> пистолета, а, идя на риск, давал по себе выстрелить, требовал</w:t>
      </w:r>
      <w:r w:rsidR="00CC7251" w:rsidRPr="00D76629">
        <w:rPr>
          <w:sz w:val="23"/>
          <w:szCs w:val="22"/>
        </w:rPr>
        <w:t xml:space="preserve"> противника к барьеру и с короткой дистанции расстрелив</w:t>
      </w:r>
      <w:r w:rsidR="00B501EB" w:rsidRPr="00D76629">
        <w:rPr>
          <w:sz w:val="23"/>
          <w:szCs w:val="22"/>
        </w:rPr>
        <w:t>ал</w:t>
      </w:r>
      <w:r w:rsidR="00CC7251" w:rsidRPr="00D76629">
        <w:rPr>
          <w:sz w:val="23"/>
          <w:szCs w:val="22"/>
        </w:rPr>
        <w:t xml:space="preserve"> его как неподвижную мишень.</w:t>
      </w:r>
      <w:r w:rsidR="00F10576" w:rsidRPr="00D76629">
        <w:rPr>
          <w:sz w:val="23"/>
          <w:szCs w:val="22"/>
        </w:rPr>
        <w:t xml:space="preserve"> </w:t>
      </w:r>
      <w:r w:rsidR="00CC7251" w:rsidRPr="00D76629">
        <w:rPr>
          <w:sz w:val="23"/>
          <w:szCs w:val="22"/>
        </w:rPr>
        <w:t xml:space="preserve">Если же опытный стрелок производил выстрел первым, то это, как правило, свидетельствовало о волнении, приводившем к случайному нажатию спускового крючка. </w:t>
      </w:r>
      <w:r w:rsidR="00A04A06" w:rsidRPr="00D76629">
        <w:rPr>
          <w:sz w:val="23"/>
          <w:szCs w:val="22"/>
        </w:rPr>
        <w:t>Для читателя, не утратившего еще живой связи с дуэльной традицией, было очевидно, что Онегин любил Ленского и, целясь в него, не хотел ранить.</w:t>
      </w:r>
      <w:r w:rsidR="00A04A06" w:rsidRPr="00D76629">
        <w:rPr>
          <w:sz w:val="23"/>
          <w:szCs w:val="22"/>
        </w:rPr>
        <w:t xml:space="preserve"> </w:t>
      </w:r>
      <w:r w:rsidR="00F10576" w:rsidRPr="00D76629">
        <w:rPr>
          <w:sz w:val="23"/>
          <w:szCs w:val="22"/>
        </w:rPr>
        <w:t>Д</w:t>
      </w:r>
      <w:r w:rsidR="00CC7251" w:rsidRPr="00D76629">
        <w:rPr>
          <w:sz w:val="23"/>
          <w:szCs w:val="22"/>
        </w:rPr>
        <w:t>емонстративный выстрел в сторону являлся новым оскорблением и не мог способс</w:t>
      </w:r>
      <w:r w:rsidR="00F10576" w:rsidRPr="00D76629">
        <w:rPr>
          <w:sz w:val="23"/>
          <w:szCs w:val="22"/>
        </w:rPr>
        <w:t>твовать примирению. В</w:t>
      </w:r>
      <w:r w:rsidR="00CC7251" w:rsidRPr="00D76629">
        <w:rPr>
          <w:sz w:val="23"/>
          <w:szCs w:val="22"/>
        </w:rPr>
        <w:t xml:space="preserve"> случае безрезультатного обмена выстрелами</w:t>
      </w:r>
      <w:r w:rsidR="00B501EB" w:rsidRPr="00D76629">
        <w:rPr>
          <w:sz w:val="23"/>
          <w:szCs w:val="22"/>
        </w:rPr>
        <w:t>,</w:t>
      </w:r>
      <w:r w:rsidR="00CC7251" w:rsidRPr="00D76629">
        <w:rPr>
          <w:sz w:val="23"/>
          <w:szCs w:val="22"/>
        </w:rPr>
        <w:t xml:space="preserve"> дуэль начиналась сначала</w:t>
      </w:r>
      <w:r w:rsidR="00B501EB" w:rsidRPr="00D76629">
        <w:rPr>
          <w:sz w:val="23"/>
          <w:szCs w:val="22"/>
        </w:rPr>
        <w:t>,</w:t>
      </w:r>
      <w:r w:rsidR="00CC7251" w:rsidRPr="00D76629">
        <w:rPr>
          <w:sz w:val="23"/>
          <w:szCs w:val="22"/>
        </w:rPr>
        <w:t xml:space="preserve"> и жизнь противнику можно было сохранить только цено</w:t>
      </w:r>
      <w:r w:rsidR="00F10576" w:rsidRPr="00D76629">
        <w:rPr>
          <w:sz w:val="23"/>
          <w:szCs w:val="22"/>
        </w:rPr>
        <w:t>й собственной смерти или раны</w:t>
      </w:r>
      <w:r w:rsidR="00BB1E38" w:rsidRPr="00D76629">
        <w:rPr>
          <w:sz w:val="23"/>
          <w:szCs w:val="22"/>
        </w:rPr>
        <w:t>.</w:t>
      </w:r>
      <w:r w:rsidR="003D67DA" w:rsidRPr="00D76629">
        <w:rPr>
          <w:sz w:val="23"/>
          <w:szCs w:val="22"/>
        </w:rPr>
        <w:t xml:space="preserve"> </w:t>
      </w:r>
    </w:p>
    <w:p w:rsidR="00A04A06" w:rsidRPr="00D76629" w:rsidRDefault="00A04A06" w:rsidP="00A04A06">
      <w:pPr>
        <w:pStyle w:val="text"/>
        <w:shd w:val="clear" w:color="auto" w:fill="FEFEFE"/>
        <w:spacing w:before="0" w:beforeAutospacing="0" w:after="0" w:afterAutospacing="0"/>
        <w:ind w:firstLine="357"/>
        <w:jc w:val="both"/>
        <w:rPr>
          <w:sz w:val="23"/>
          <w:szCs w:val="22"/>
        </w:rPr>
      </w:pPr>
      <w:r w:rsidRPr="00D76629">
        <w:rPr>
          <w:sz w:val="23"/>
          <w:szCs w:val="22"/>
        </w:rPr>
        <w:t xml:space="preserve">Основным механизмом, при помощи которого общество, презираемое Онегиным, все же управляет его поступками, является боязнь быть смешным.  Поведение Онегина определялось колебаниями между естественными человеческими чувствами, которые он испытывал к Ленскому, и боязнью быть смешным или трусливым, нарушив условные нормы поведения у барьера. Зарецкий был страшен для Онегина как переносчик сплетен. Не зря в отношении Зарецкого употреблена цитата из «Горе от ума»: </w:t>
      </w:r>
      <w:r w:rsidR="00D76629" w:rsidRPr="00D76629">
        <w:rPr>
          <w:sz w:val="23"/>
          <w:szCs w:val="22"/>
        </w:rPr>
        <w:t xml:space="preserve">«…Но шепот, хохотня глупцов… </w:t>
      </w:r>
      <w:r w:rsidR="00D76629" w:rsidRPr="00D76629">
        <w:rPr>
          <w:i/>
          <w:sz w:val="23"/>
          <w:szCs w:val="22"/>
        </w:rPr>
        <w:t>И вот общественное мненье</w:t>
      </w:r>
      <w:r w:rsidR="00D76629" w:rsidRPr="00D76629">
        <w:rPr>
          <w:sz w:val="23"/>
          <w:szCs w:val="22"/>
        </w:rPr>
        <w:t>!»</w:t>
      </w:r>
    </w:p>
    <w:p w:rsidR="00D76629" w:rsidRPr="00D76629" w:rsidRDefault="00F36F26" w:rsidP="00D76629">
      <w:pPr>
        <w:pStyle w:val="text"/>
        <w:shd w:val="clear" w:color="auto" w:fill="FEFEFE"/>
        <w:spacing w:before="0" w:beforeAutospacing="0" w:after="0" w:afterAutospacing="0"/>
        <w:ind w:firstLine="357"/>
        <w:jc w:val="both"/>
        <w:rPr>
          <w:sz w:val="23"/>
          <w:szCs w:val="22"/>
        </w:rPr>
      </w:pPr>
      <w:r w:rsidRPr="00D76629">
        <w:rPr>
          <w:sz w:val="23"/>
          <w:szCs w:val="22"/>
        </w:rPr>
        <w:t>Любая дуэль была в России уголовным преступлением</w:t>
      </w:r>
      <w:r w:rsidR="00BC4FFE" w:rsidRPr="00D76629">
        <w:rPr>
          <w:sz w:val="23"/>
          <w:szCs w:val="22"/>
        </w:rPr>
        <w:t>, так как официально дуэль была запрещена</w:t>
      </w:r>
      <w:r w:rsidRPr="00D76629">
        <w:rPr>
          <w:sz w:val="23"/>
          <w:szCs w:val="22"/>
        </w:rPr>
        <w:t>. И противники, и секунданты несли уголовную ответственность. Суд приговаривал дуэлянтов к смертной казни, которая в дальнейшем для офицеров чаще всего заменялась разжалованием в солдаты с правом выслуги (перевод на Кавказ давал возможность быстрого получения снова офицерского звания). Д</w:t>
      </w:r>
      <w:r w:rsidR="00396F64" w:rsidRPr="00D76629">
        <w:rPr>
          <w:sz w:val="23"/>
          <w:szCs w:val="22"/>
        </w:rPr>
        <w:t>уэль могла не сдела</w:t>
      </w:r>
      <w:r w:rsidRPr="00D76629">
        <w:rPr>
          <w:sz w:val="23"/>
          <w:szCs w:val="22"/>
        </w:rPr>
        <w:t xml:space="preserve">ться предметом судебного разбирательства, если приходской священник зафиксировал смерть как последовавшую от несчастного случая </w:t>
      </w:r>
      <w:r w:rsidR="00D76629" w:rsidRPr="00D76629">
        <w:rPr>
          <w:sz w:val="23"/>
          <w:szCs w:val="22"/>
        </w:rPr>
        <w:t>или как результат самоубийства, как произошло с дуэлью Онегина и Ленского.</w:t>
      </w:r>
      <w:bookmarkStart w:id="0" w:name="_GoBack"/>
      <w:bookmarkEnd w:id="0"/>
    </w:p>
    <w:sectPr w:rsidR="00D76629" w:rsidRPr="00D76629" w:rsidSect="00D76629">
      <w:pgSz w:w="11906" w:h="16838"/>
      <w:pgMar w:top="568" w:right="386" w:bottom="851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476F"/>
    <w:multiLevelType w:val="multilevel"/>
    <w:tmpl w:val="2CA8A4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" w15:restartNumberingAfterBreak="0">
    <w:nsid w:val="7A9922BD"/>
    <w:multiLevelType w:val="hybridMultilevel"/>
    <w:tmpl w:val="316A050C"/>
    <w:lvl w:ilvl="0" w:tplc="64CC560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51"/>
    <w:rsid w:val="000A1FCB"/>
    <w:rsid w:val="00102F19"/>
    <w:rsid w:val="00136CCD"/>
    <w:rsid w:val="00396F64"/>
    <w:rsid w:val="003C4C4D"/>
    <w:rsid w:val="003D67DA"/>
    <w:rsid w:val="00473D80"/>
    <w:rsid w:val="004A3B9C"/>
    <w:rsid w:val="004B5AEF"/>
    <w:rsid w:val="00545B13"/>
    <w:rsid w:val="0067185F"/>
    <w:rsid w:val="00681780"/>
    <w:rsid w:val="0076145B"/>
    <w:rsid w:val="007B202C"/>
    <w:rsid w:val="00847E62"/>
    <w:rsid w:val="008F0DB5"/>
    <w:rsid w:val="00927BFC"/>
    <w:rsid w:val="009300F3"/>
    <w:rsid w:val="00932239"/>
    <w:rsid w:val="009E46DB"/>
    <w:rsid w:val="00A04A06"/>
    <w:rsid w:val="00B501EB"/>
    <w:rsid w:val="00B60F8C"/>
    <w:rsid w:val="00BB1E38"/>
    <w:rsid w:val="00BC4FFE"/>
    <w:rsid w:val="00C06435"/>
    <w:rsid w:val="00CC7251"/>
    <w:rsid w:val="00D76629"/>
    <w:rsid w:val="00E455E8"/>
    <w:rsid w:val="00F10576"/>
    <w:rsid w:val="00F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DA853"/>
  <w15:chartTrackingRefBased/>
  <w15:docId w15:val="{BDC80EC4-E288-445C-A7C6-821AD8C5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1">
    <w:name w:val="text1"/>
    <w:basedOn w:val="a"/>
    <w:rsid w:val="00CC72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7251"/>
  </w:style>
  <w:style w:type="paragraph" w:styleId="a3">
    <w:name w:val="Normal (Web)"/>
    <w:basedOn w:val="a"/>
    <w:rsid w:val="00CC7251"/>
    <w:pPr>
      <w:spacing w:before="100" w:beforeAutospacing="1" w:after="100" w:afterAutospacing="1"/>
    </w:pPr>
  </w:style>
  <w:style w:type="character" w:customStyle="1" w:styleId="page">
    <w:name w:val="page"/>
    <w:basedOn w:val="a0"/>
    <w:rsid w:val="00CC7251"/>
  </w:style>
  <w:style w:type="paragraph" w:customStyle="1" w:styleId="text">
    <w:name w:val="text"/>
    <w:basedOn w:val="a"/>
    <w:rsid w:val="00CC7251"/>
    <w:pPr>
      <w:spacing w:before="100" w:beforeAutospacing="1" w:after="100" w:afterAutospacing="1"/>
    </w:pPr>
  </w:style>
  <w:style w:type="paragraph" w:customStyle="1" w:styleId="text0">
    <w:name w:val="text0"/>
    <w:basedOn w:val="a"/>
    <w:rsid w:val="00CC7251"/>
    <w:pPr>
      <w:spacing w:before="100" w:beforeAutospacing="1" w:after="100" w:afterAutospacing="1"/>
    </w:pPr>
  </w:style>
  <w:style w:type="character" w:styleId="a4">
    <w:name w:val="Hyperlink"/>
    <w:basedOn w:val="a0"/>
    <w:rsid w:val="00CC7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Дуэль — поединок, происходящий по определенным правилам парный бой, имеющий целью восстановление чести, снятие с обиженного позорного пятна, нанесенного оскорблением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Дуэль — поединок, происходящий по определенным правилам парный бой, имеющий целью восстановление чести, снятие с обиженного позорного пятна, нанесенного оскорблением</dc:title>
  <dc:subject/>
  <dc:creator>Наташа</dc:creator>
  <cp:keywords/>
  <dc:description/>
  <cp:lastModifiedBy>Пользователь Windows</cp:lastModifiedBy>
  <cp:revision>2</cp:revision>
  <cp:lastPrinted>2015-09-28T05:57:00Z</cp:lastPrinted>
  <dcterms:created xsi:type="dcterms:W3CDTF">2018-03-27T16:14:00Z</dcterms:created>
  <dcterms:modified xsi:type="dcterms:W3CDTF">2018-03-27T16:14:00Z</dcterms:modified>
</cp:coreProperties>
</file>