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94" w:rsidRDefault="00664C94" w:rsidP="00664C94">
      <w:pPr>
        <w:pStyle w:val="a3"/>
        <w:rPr>
          <w:rFonts w:asciiTheme="minorHAnsi" w:hAnsiTheme="minorHAnsi"/>
          <w:b/>
          <w:sz w:val="28"/>
          <w:szCs w:val="28"/>
        </w:rPr>
      </w:pPr>
      <w:r w:rsidRPr="007E015E">
        <w:rPr>
          <w:rFonts w:asciiTheme="minorHAnsi" w:hAnsiTheme="minorHAnsi"/>
          <w:b/>
          <w:sz w:val="28"/>
          <w:szCs w:val="28"/>
        </w:rPr>
        <w:t>Концерт памяти А.В. Петренко</w:t>
      </w:r>
    </w:p>
    <w:p w:rsidR="007E015E" w:rsidRPr="007E015E" w:rsidRDefault="007E015E" w:rsidP="007E015E"/>
    <w:p w:rsidR="005F235D" w:rsidRPr="007E015E" w:rsidRDefault="003F3E0F" w:rsidP="00664C94">
      <w:pPr>
        <w:ind w:firstLine="708"/>
        <w:jc w:val="both"/>
        <w:rPr>
          <w:rFonts w:cs="Times New Roman"/>
          <w:sz w:val="28"/>
          <w:szCs w:val="28"/>
        </w:rPr>
      </w:pPr>
      <w:r w:rsidRPr="007E015E">
        <w:rPr>
          <w:rFonts w:cs="Times New Roman"/>
          <w:sz w:val="28"/>
          <w:szCs w:val="28"/>
        </w:rPr>
        <w:t xml:space="preserve">26 февраля в храме </w:t>
      </w:r>
      <w:proofErr w:type="spellStart"/>
      <w:r w:rsidRPr="007E015E">
        <w:rPr>
          <w:rFonts w:cs="Times New Roman"/>
          <w:sz w:val="28"/>
          <w:szCs w:val="28"/>
        </w:rPr>
        <w:t>вмч</w:t>
      </w:r>
      <w:proofErr w:type="spellEnd"/>
      <w:r w:rsidRPr="007E015E">
        <w:rPr>
          <w:rFonts w:cs="Times New Roman"/>
          <w:sz w:val="28"/>
          <w:szCs w:val="28"/>
        </w:rPr>
        <w:t>. Никиты состоялся концерт</w:t>
      </w:r>
      <w:r w:rsidR="00FE7F22" w:rsidRPr="007E015E">
        <w:rPr>
          <w:rFonts w:cs="Times New Roman"/>
          <w:sz w:val="28"/>
          <w:szCs w:val="28"/>
        </w:rPr>
        <w:t xml:space="preserve"> </w:t>
      </w:r>
      <w:r w:rsidR="00FE7F22" w:rsidRPr="007E015E">
        <w:rPr>
          <w:rFonts w:cs="Times New Roman"/>
          <w:sz w:val="28"/>
          <w:szCs w:val="28"/>
          <w:lang w:val="en-GB"/>
        </w:rPr>
        <w:t>III</w:t>
      </w:r>
      <w:r w:rsidR="00FE7F22" w:rsidRPr="007E015E">
        <w:rPr>
          <w:rFonts w:cs="Times New Roman"/>
          <w:sz w:val="28"/>
          <w:szCs w:val="28"/>
        </w:rPr>
        <w:t xml:space="preserve"> Фестиваля Н.С. Голованова «Вселенная Русского Хора»</w:t>
      </w:r>
      <w:r w:rsidR="00CF03B6" w:rsidRPr="007E015E">
        <w:rPr>
          <w:rFonts w:cs="Times New Roman"/>
          <w:sz w:val="28"/>
          <w:szCs w:val="28"/>
        </w:rPr>
        <w:t xml:space="preserve">, в котором приняли участие </w:t>
      </w:r>
      <w:r w:rsidR="00B02E24" w:rsidRPr="007E015E">
        <w:rPr>
          <w:rFonts w:cs="Times New Roman"/>
          <w:sz w:val="28"/>
          <w:szCs w:val="28"/>
        </w:rPr>
        <w:t>Хор Богоявленского Кафедрального собора г. Москвы, Старший хор</w:t>
      </w:r>
      <w:r w:rsidR="002A2F3B" w:rsidRPr="007E015E">
        <w:rPr>
          <w:rFonts w:cs="Times New Roman"/>
          <w:sz w:val="28"/>
          <w:szCs w:val="28"/>
        </w:rPr>
        <w:t xml:space="preserve"> Детской православной хоровой студии «Царевич»</w:t>
      </w:r>
      <w:r w:rsidR="00B83992" w:rsidRPr="007E015E">
        <w:rPr>
          <w:rFonts w:cs="Times New Roman"/>
          <w:sz w:val="28"/>
          <w:szCs w:val="28"/>
        </w:rPr>
        <w:t xml:space="preserve">, Народный артист России В.М. Ивченко, народный артист России Н.П. </w:t>
      </w:r>
      <w:proofErr w:type="spellStart"/>
      <w:r w:rsidR="00B83992" w:rsidRPr="007E015E">
        <w:rPr>
          <w:rFonts w:cs="Times New Roman"/>
          <w:sz w:val="28"/>
          <w:szCs w:val="28"/>
        </w:rPr>
        <w:t>Бурляев</w:t>
      </w:r>
      <w:proofErr w:type="spellEnd"/>
      <w:r w:rsidR="00096D92" w:rsidRPr="007E015E">
        <w:rPr>
          <w:rFonts w:cs="Times New Roman"/>
          <w:sz w:val="28"/>
          <w:szCs w:val="28"/>
        </w:rPr>
        <w:t>.</w:t>
      </w:r>
      <w:r w:rsidR="00315D2B" w:rsidRPr="007E015E">
        <w:rPr>
          <w:rFonts w:cs="Times New Roman"/>
          <w:sz w:val="28"/>
          <w:szCs w:val="28"/>
        </w:rPr>
        <w:t xml:space="preserve"> Участие двух последних</w:t>
      </w:r>
      <w:r w:rsidR="00664C94" w:rsidRPr="007E015E">
        <w:rPr>
          <w:rFonts w:cs="Times New Roman"/>
          <w:sz w:val="28"/>
          <w:szCs w:val="28"/>
        </w:rPr>
        <w:t xml:space="preserve"> стало откликом на кончину А.В. Петренко, который должен был выступить с хором. Это событие стало поводом к тому, что к</w:t>
      </w:r>
      <w:r w:rsidR="007F16F6" w:rsidRPr="007E015E">
        <w:rPr>
          <w:rFonts w:cs="Times New Roman"/>
          <w:sz w:val="28"/>
          <w:szCs w:val="28"/>
        </w:rPr>
        <w:t>онцерт из фестивального превратился в концерт-поминовение</w:t>
      </w:r>
      <w:r w:rsidR="00664C94" w:rsidRPr="007E015E">
        <w:rPr>
          <w:rFonts w:cs="Times New Roman"/>
          <w:sz w:val="28"/>
          <w:szCs w:val="28"/>
        </w:rPr>
        <w:t>.</w:t>
      </w:r>
    </w:p>
    <w:p w:rsidR="00664C94" w:rsidRPr="007E015E" w:rsidRDefault="00664C94" w:rsidP="00664C94">
      <w:pPr>
        <w:ind w:firstLine="708"/>
        <w:jc w:val="both"/>
        <w:rPr>
          <w:rFonts w:cs="Times New Roman"/>
          <w:sz w:val="28"/>
          <w:szCs w:val="28"/>
        </w:rPr>
      </w:pPr>
      <w:r w:rsidRPr="007E015E">
        <w:rPr>
          <w:rFonts w:cs="Times New Roman"/>
          <w:sz w:val="28"/>
          <w:szCs w:val="28"/>
        </w:rPr>
        <w:t>Стоит сказать, что подобный отпечаток поднял концерт на ту человеческую высоту, которая стала и естественной, и органичной, и позволила всем исполнителям говорить от сердца, вскрывая слои благодарной памяти к ушедшему А.В. Петренко. О нем вспоминали, ему посвящали, о нем плакали. Оба хора показали свое мастерство, музыкальность, тонкость и глубину чувства. В храме присутствовали родные А.В. Петренко, известные регенты и хормейстеры Москвы.</w:t>
      </w:r>
      <w:r w:rsidR="004F7BBC" w:rsidRPr="007E015E">
        <w:rPr>
          <w:rFonts w:cs="Times New Roman"/>
          <w:sz w:val="28"/>
          <w:szCs w:val="28"/>
        </w:rPr>
        <w:t xml:space="preserve"> </w:t>
      </w:r>
      <w:r w:rsidR="00A66DCD" w:rsidRPr="007E015E">
        <w:rPr>
          <w:rFonts w:cs="Times New Roman"/>
          <w:sz w:val="28"/>
          <w:szCs w:val="28"/>
        </w:rPr>
        <w:t xml:space="preserve">Вел программу регент собора и руководитель детского хора Е.С. </w:t>
      </w:r>
      <w:proofErr w:type="spellStart"/>
      <w:r w:rsidR="00A66DCD" w:rsidRPr="007E015E">
        <w:rPr>
          <w:rFonts w:cs="Times New Roman"/>
          <w:sz w:val="28"/>
          <w:szCs w:val="28"/>
        </w:rPr>
        <w:t>Тугаринов</w:t>
      </w:r>
      <w:proofErr w:type="spellEnd"/>
      <w:r w:rsidR="00A66DCD" w:rsidRPr="007E015E">
        <w:rPr>
          <w:rFonts w:cs="Times New Roman"/>
          <w:sz w:val="28"/>
          <w:szCs w:val="28"/>
        </w:rPr>
        <w:t>.</w:t>
      </w:r>
      <w:bookmarkStart w:id="0" w:name="_GoBack"/>
      <w:bookmarkEnd w:id="0"/>
    </w:p>
    <w:p w:rsidR="004F7BBC" w:rsidRPr="007E015E" w:rsidRDefault="004F7BBC" w:rsidP="00664C94">
      <w:pPr>
        <w:ind w:firstLine="708"/>
        <w:jc w:val="both"/>
        <w:rPr>
          <w:rFonts w:cs="Times New Roman"/>
          <w:sz w:val="28"/>
          <w:szCs w:val="28"/>
        </w:rPr>
      </w:pPr>
      <w:r w:rsidRPr="007E015E">
        <w:rPr>
          <w:rFonts w:cs="Times New Roman"/>
          <w:sz w:val="28"/>
          <w:szCs w:val="28"/>
        </w:rPr>
        <w:tab/>
      </w:r>
      <w:r w:rsidRPr="007E015E">
        <w:rPr>
          <w:rFonts w:cs="Times New Roman"/>
          <w:sz w:val="28"/>
          <w:szCs w:val="28"/>
        </w:rPr>
        <w:tab/>
      </w:r>
      <w:r w:rsidRPr="007E015E">
        <w:rPr>
          <w:rFonts w:cs="Times New Roman"/>
          <w:sz w:val="28"/>
          <w:szCs w:val="28"/>
        </w:rPr>
        <w:tab/>
      </w:r>
      <w:r w:rsidRPr="007E015E">
        <w:rPr>
          <w:rFonts w:cs="Times New Roman"/>
          <w:sz w:val="28"/>
          <w:szCs w:val="28"/>
        </w:rPr>
        <w:tab/>
      </w:r>
      <w:r w:rsidRPr="007E015E">
        <w:rPr>
          <w:rFonts w:cs="Times New Roman"/>
          <w:sz w:val="28"/>
          <w:szCs w:val="28"/>
        </w:rPr>
        <w:tab/>
      </w:r>
      <w:r w:rsidRPr="007E015E">
        <w:rPr>
          <w:rFonts w:cs="Times New Roman"/>
          <w:sz w:val="28"/>
          <w:szCs w:val="28"/>
        </w:rPr>
        <w:tab/>
      </w:r>
      <w:r w:rsidRPr="007E015E">
        <w:rPr>
          <w:rFonts w:cs="Times New Roman"/>
          <w:sz w:val="28"/>
          <w:szCs w:val="28"/>
        </w:rPr>
        <w:tab/>
      </w:r>
    </w:p>
    <w:p w:rsidR="004F7BBC" w:rsidRPr="007E015E" w:rsidRDefault="004F7BBC" w:rsidP="00664C94">
      <w:pPr>
        <w:ind w:firstLine="708"/>
        <w:jc w:val="both"/>
        <w:rPr>
          <w:rFonts w:cs="Times New Roman"/>
          <w:sz w:val="28"/>
          <w:szCs w:val="28"/>
        </w:rPr>
      </w:pPr>
    </w:p>
    <w:p w:rsidR="004F7BBC" w:rsidRPr="007E015E" w:rsidRDefault="004F7BBC" w:rsidP="004F7BBC">
      <w:pPr>
        <w:ind w:left="5664" w:firstLine="708"/>
        <w:jc w:val="both"/>
        <w:rPr>
          <w:rFonts w:cs="Times New Roman"/>
          <w:sz w:val="28"/>
          <w:szCs w:val="28"/>
        </w:rPr>
      </w:pPr>
      <w:r w:rsidRPr="007E015E">
        <w:rPr>
          <w:rFonts w:cs="Times New Roman"/>
          <w:sz w:val="28"/>
          <w:szCs w:val="28"/>
        </w:rPr>
        <w:t>Благодарный слушатель</w:t>
      </w:r>
    </w:p>
    <w:sectPr w:rsidR="004F7BBC" w:rsidRPr="007E015E" w:rsidSect="00AF36C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71CE"/>
    <w:rsid w:val="00096D92"/>
    <w:rsid w:val="002A2F3B"/>
    <w:rsid w:val="00315D2B"/>
    <w:rsid w:val="003F3E0F"/>
    <w:rsid w:val="004F7BBC"/>
    <w:rsid w:val="005F235D"/>
    <w:rsid w:val="00664C94"/>
    <w:rsid w:val="007E015E"/>
    <w:rsid w:val="007F16F6"/>
    <w:rsid w:val="00A663C4"/>
    <w:rsid w:val="00A66DCD"/>
    <w:rsid w:val="00AF36C8"/>
    <w:rsid w:val="00B02E24"/>
    <w:rsid w:val="00B83992"/>
    <w:rsid w:val="00BF71CE"/>
    <w:rsid w:val="00CF03B6"/>
    <w:rsid w:val="00F52352"/>
    <w:rsid w:val="00FE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64C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664C9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Тугаринов</dc:creator>
  <cp:keywords/>
  <dc:description/>
  <cp:lastModifiedBy>Настя</cp:lastModifiedBy>
  <cp:revision>3</cp:revision>
  <dcterms:created xsi:type="dcterms:W3CDTF">2017-02-27T01:35:00Z</dcterms:created>
  <dcterms:modified xsi:type="dcterms:W3CDTF">2017-04-27T21:53:00Z</dcterms:modified>
</cp:coreProperties>
</file>