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09" w:rsidRPr="00783E09" w:rsidRDefault="00783E09" w:rsidP="00783E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83E09">
        <w:rPr>
          <w:rFonts w:ascii="Times New Roman" w:hAnsi="Times New Roman" w:cs="Times New Roman"/>
          <w:b/>
          <w:sz w:val="32"/>
          <w:szCs w:val="32"/>
        </w:rPr>
        <w:t>Вопросы для экзамена по биологии в 6 классе</w:t>
      </w:r>
      <w:r w:rsidR="00922C60">
        <w:rPr>
          <w:rFonts w:ascii="Times New Roman" w:hAnsi="Times New Roman" w:cs="Times New Roman"/>
          <w:b/>
          <w:sz w:val="32"/>
          <w:szCs w:val="32"/>
        </w:rPr>
        <w:t xml:space="preserve"> 2016 год</w:t>
      </w:r>
      <w:r w:rsidRPr="00783E09">
        <w:rPr>
          <w:rFonts w:ascii="Times New Roman" w:hAnsi="Times New Roman" w:cs="Times New Roman"/>
          <w:b/>
          <w:sz w:val="32"/>
          <w:szCs w:val="32"/>
        </w:rPr>
        <w:t>.</w:t>
      </w:r>
    </w:p>
    <w:p w:rsidR="00D21A37" w:rsidRPr="00783E09" w:rsidRDefault="00D21A3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Наука о растениях - ботаника. Царство Растения. История использования и изучения растений.</w:t>
      </w:r>
    </w:p>
    <w:p w:rsidR="00D21A37" w:rsidRPr="00783E09" w:rsidRDefault="00D21A3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 xml:space="preserve">Внешнее строение растений. </w:t>
      </w:r>
      <w:r w:rsidR="00827708">
        <w:rPr>
          <w:rFonts w:ascii="Times New Roman" w:hAnsi="Times New Roman" w:cs="Times New Roman"/>
          <w:sz w:val="28"/>
          <w:szCs w:val="28"/>
        </w:rPr>
        <w:t xml:space="preserve">Органы цветкового растения. </w:t>
      </w:r>
      <w:r w:rsidRPr="00783E09">
        <w:rPr>
          <w:rFonts w:ascii="Times New Roman" w:hAnsi="Times New Roman" w:cs="Times New Roman"/>
          <w:sz w:val="28"/>
          <w:szCs w:val="28"/>
        </w:rPr>
        <w:t>Многообразие жизненных форм растений.</w:t>
      </w:r>
    </w:p>
    <w:p w:rsidR="00D21A37" w:rsidRPr="00783E09" w:rsidRDefault="00D21A3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Клеточное строение растений. Свойства растительной клетки.</w:t>
      </w:r>
    </w:p>
    <w:p w:rsidR="00D21A37" w:rsidRPr="00783E09" w:rsidRDefault="00D21A3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Ткани растений.</w:t>
      </w:r>
    </w:p>
    <w:p w:rsidR="00D21A37" w:rsidRPr="00783E09" w:rsidRDefault="00D21A37" w:rsidP="00F92B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 xml:space="preserve">Семя. Строение семян двудольных и однодольных растений. </w:t>
      </w:r>
      <w:r w:rsidR="00F92B0E" w:rsidRPr="00783E09">
        <w:rPr>
          <w:rFonts w:ascii="Times New Roman" w:hAnsi="Times New Roman" w:cs="Times New Roman"/>
          <w:sz w:val="28"/>
          <w:szCs w:val="28"/>
        </w:rPr>
        <w:t>Условия прорастания семян.</w:t>
      </w:r>
    </w:p>
    <w:p w:rsidR="00D21A37" w:rsidRPr="00783E09" w:rsidRDefault="00D21A3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Корневая система. Внешнее и внутреннее строение</w:t>
      </w:r>
      <w:r w:rsidR="00235B9F" w:rsidRPr="00783E09">
        <w:rPr>
          <w:rFonts w:ascii="Times New Roman" w:hAnsi="Times New Roman" w:cs="Times New Roman"/>
          <w:sz w:val="28"/>
          <w:szCs w:val="28"/>
        </w:rPr>
        <w:t>.</w:t>
      </w:r>
    </w:p>
    <w:p w:rsidR="00D21A37" w:rsidRPr="00783E09" w:rsidRDefault="00D21A3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Рост корня. Видоизменения корней. Значение.</w:t>
      </w:r>
    </w:p>
    <w:p w:rsidR="00D21A37" w:rsidRPr="00783E09" w:rsidRDefault="00235B9F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Побег,</w:t>
      </w:r>
      <w:r w:rsidR="00D21A37" w:rsidRPr="00783E09">
        <w:rPr>
          <w:rFonts w:ascii="Times New Roman" w:hAnsi="Times New Roman" w:cs="Times New Roman"/>
          <w:sz w:val="28"/>
          <w:szCs w:val="28"/>
        </w:rPr>
        <w:t xml:space="preserve"> его строение и развитие. Строение почек.</w:t>
      </w:r>
    </w:p>
    <w:p w:rsidR="00D21A37" w:rsidRPr="00783E09" w:rsidRDefault="00D21A3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Внешнее и внутреннее строение листа.</w:t>
      </w:r>
    </w:p>
    <w:p w:rsidR="00D21A37" w:rsidRPr="00783E09" w:rsidRDefault="00D21A3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Значение листа для растений. Листопад. Видоизменения листьев.</w:t>
      </w:r>
    </w:p>
    <w:p w:rsidR="00D21A37" w:rsidRPr="00783E09" w:rsidRDefault="00CB6443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Внешнее и внутреннее строение стебля. Функции.</w:t>
      </w:r>
    </w:p>
    <w:p w:rsidR="00CB6443" w:rsidRPr="00783E09" w:rsidRDefault="00CB6443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 xml:space="preserve">Видоизменения  стебля у надземных и подземных побегов растений. </w:t>
      </w:r>
    </w:p>
    <w:p w:rsidR="00CB6443" w:rsidRPr="00783E09" w:rsidRDefault="00CB6443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Цветок его строение и значение.</w:t>
      </w:r>
    </w:p>
    <w:p w:rsidR="00CB6443" w:rsidRPr="00783E09" w:rsidRDefault="00CB6443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Соцветия. Цветение и опыление растений. Переносчики пыльцы.</w:t>
      </w:r>
    </w:p>
    <w:p w:rsidR="00CB6443" w:rsidRPr="00783E09" w:rsidRDefault="00CB6443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Плоды. разнообразие и значение плодов.</w:t>
      </w:r>
    </w:p>
    <w:p w:rsidR="00CB6443" w:rsidRPr="00783E09" w:rsidRDefault="00CB6443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Минеральное питание растений.</w:t>
      </w:r>
    </w:p>
    <w:p w:rsidR="00CB6443" w:rsidRPr="00783E09" w:rsidRDefault="00CB6443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Воздушное питание растений - фотосинтез.</w:t>
      </w:r>
    </w:p>
    <w:p w:rsidR="00CB6443" w:rsidRPr="00783E09" w:rsidRDefault="00CB6443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Дыхание и обмен веществ у растений.</w:t>
      </w:r>
    </w:p>
    <w:p w:rsidR="00CB6443" w:rsidRPr="00783E09" w:rsidRDefault="00CB6443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Размножение у растений. Половое и бесполое.</w:t>
      </w:r>
    </w:p>
    <w:p w:rsidR="00CB6443" w:rsidRPr="00783E09" w:rsidRDefault="00CB6443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Оплодотворение у цветковых растений.</w:t>
      </w:r>
    </w:p>
    <w:p w:rsidR="00522B49" w:rsidRPr="00783E09" w:rsidRDefault="00522B49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Вегетативное размножение растений и его использование человеком.</w:t>
      </w:r>
    </w:p>
    <w:p w:rsidR="00522B49" w:rsidRPr="00783E09" w:rsidRDefault="00522B49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Систематика растений, ее значение для ботаники.</w:t>
      </w:r>
    </w:p>
    <w:p w:rsidR="00522B49" w:rsidRPr="00783E09" w:rsidRDefault="00522B49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Водоросли, их характеристика, строение водорослей, одноклеточные водоросли.</w:t>
      </w:r>
    </w:p>
    <w:p w:rsidR="00522B49" w:rsidRPr="00783E09" w:rsidRDefault="00522B49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Размножение водорослей. Многообразие водорослей.</w:t>
      </w:r>
    </w:p>
    <w:p w:rsidR="00522B49" w:rsidRPr="00783E09" w:rsidRDefault="00522B49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Отдел Моховидные. Общая характеристика.</w:t>
      </w:r>
      <w:r w:rsidR="00235B9F" w:rsidRPr="00783E09">
        <w:rPr>
          <w:rFonts w:ascii="Times New Roman" w:hAnsi="Times New Roman" w:cs="Times New Roman"/>
          <w:sz w:val="28"/>
          <w:szCs w:val="28"/>
        </w:rPr>
        <w:t xml:space="preserve"> </w:t>
      </w:r>
      <w:r w:rsidRPr="00783E09">
        <w:rPr>
          <w:rFonts w:ascii="Times New Roman" w:hAnsi="Times New Roman" w:cs="Times New Roman"/>
          <w:sz w:val="28"/>
          <w:szCs w:val="28"/>
        </w:rPr>
        <w:t>Размножение.</w:t>
      </w:r>
    </w:p>
    <w:p w:rsidR="00522B49" w:rsidRPr="00783E09" w:rsidRDefault="00522B49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Кукушкин лен, белый мох сфагнум. Значение мхов</w:t>
      </w:r>
      <w:r w:rsidR="00235B9F" w:rsidRPr="00783E09">
        <w:rPr>
          <w:rFonts w:ascii="Times New Roman" w:hAnsi="Times New Roman" w:cs="Times New Roman"/>
          <w:sz w:val="28"/>
          <w:szCs w:val="28"/>
        </w:rPr>
        <w:t>.</w:t>
      </w:r>
    </w:p>
    <w:p w:rsidR="00522B49" w:rsidRPr="00783E09" w:rsidRDefault="005D1B6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Папоротники, хвощи, плауны. Общая характеристика. Строение и размножение папоротника.</w:t>
      </w:r>
    </w:p>
    <w:p w:rsidR="005D1B67" w:rsidRPr="00783E09" w:rsidRDefault="005D1B6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Отдел Голосеменные. Общая характеристика и значение.</w:t>
      </w:r>
    </w:p>
    <w:p w:rsidR="005D1B67" w:rsidRPr="00783E09" w:rsidRDefault="005D1B6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Голосеменные на территории России.</w:t>
      </w:r>
    </w:p>
    <w:p w:rsidR="005D1B67" w:rsidRPr="00783E09" w:rsidRDefault="005D1B6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Отдел Покрытосеменные растения. Общая характеристика. Сравнение с отделом Голосеменные растения.</w:t>
      </w:r>
    </w:p>
    <w:p w:rsidR="005D1B67" w:rsidRPr="00783E09" w:rsidRDefault="005D1B6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Отдел Покрытосеменные растения. Классы Однодольные и Двудольные растения.</w:t>
      </w:r>
    </w:p>
    <w:p w:rsidR="00235B9F" w:rsidRPr="00783E09" w:rsidRDefault="005D1B6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lastRenderedPageBreak/>
        <w:t>Характеристика семейства Розоцветные</w:t>
      </w:r>
      <w:r w:rsidR="00235B9F" w:rsidRPr="00783E09">
        <w:rPr>
          <w:rFonts w:ascii="Times New Roman" w:hAnsi="Times New Roman" w:cs="Times New Roman"/>
          <w:sz w:val="28"/>
          <w:szCs w:val="28"/>
        </w:rPr>
        <w:t>.</w:t>
      </w:r>
      <w:r w:rsidR="00F92B0E" w:rsidRPr="00783E09">
        <w:rPr>
          <w:rFonts w:ascii="Times New Roman" w:hAnsi="Times New Roman" w:cs="Times New Roman"/>
          <w:sz w:val="28"/>
          <w:szCs w:val="28"/>
        </w:rPr>
        <w:t xml:space="preserve"> Характеристика растения яблоня </w:t>
      </w:r>
      <w:r w:rsidR="00D60C23">
        <w:rPr>
          <w:rFonts w:ascii="Times New Roman" w:hAnsi="Times New Roman" w:cs="Times New Roman"/>
          <w:sz w:val="28"/>
          <w:szCs w:val="28"/>
        </w:rPr>
        <w:t>домашняя  (культурная).</w:t>
      </w:r>
    </w:p>
    <w:p w:rsidR="005D1B67" w:rsidRPr="00783E09" w:rsidRDefault="00235B9F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Характеристика</w:t>
      </w:r>
      <w:r w:rsidR="005D1B67" w:rsidRPr="00783E09">
        <w:rPr>
          <w:rFonts w:ascii="Times New Roman" w:hAnsi="Times New Roman" w:cs="Times New Roman"/>
          <w:sz w:val="28"/>
          <w:szCs w:val="28"/>
        </w:rPr>
        <w:t xml:space="preserve"> семейства Мотыльковые (Бобовые)</w:t>
      </w:r>
      <w:r w:rsidRPr="00783E09">
        <w:rPr>
          <w:rFonts w:ascii="Times New Roman" w:hAnsi="Times New Roman" w:cs="Times New Roman"/>
          <w:sz w:val="28"/>
          <w:szCs w:val="28"/>
        </w:rPr>
        <w:t>.</w:t>
      </w:r>
      <w:r w:rsidR="00F92B0E" w:rsidRPr="00783E09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 w:rsidR="00783E09" w:rsidRPr="00783E09">
        <w:rPr>
          <w:rFonts w:ascii="Times New Roman" w:hAnsi="Times New Roman" w:cs="Times New Roman"/>
          <w:sz w:val="28"/>
          <w:szCs w:val="28"/>
        </w:rPr>
        <w:t>р</w:t>
      </w:r>
      <w:r w:rsidR="00F92B0E" w:rsidRPr="00783E09">
        <w:rPr>
          <w:rFonts w:ascii="Times New Roman" w:hAnsi="Times New Roman" w:cs="Times New Roman"/>
          <w:sz w:val="28"/>
          <w:szCs w:val="28"/>
        </w:rPr>
        <w:t>астения горох посевной</w:t>
      </w:r>
      <w:r w:rsidR="00D60C23">
        <w:rPr>
          <w:rFonts w:ascii="Times New Roman" w:hAnsi="Times New Roman" w:cs="Times New Roman"/>
          <w:sz w:val="28"/>
          <w:szCs w:val="28"/>
        </w:rPr>
        <w:t>.</w:t>
      </w:r>
    </w:p>
    <w:p w:rsidR="00F92B0E" w:rsidRPr="00783E09" w:rsidRDefault="005D1B67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Характеристика семейства Крестоцветные (Капустные)</w:t>
      </w:r>
      <w:r w:rsidR="00F92B0E" w:rsidRPr="00783E09">
        <w:rPr>
          <w:rFonts w:ascii="Times New Roman" w:hAnsi="Times New Roman" w:cs="Times New Roman"/>
          <w:sz w:val="28"/>
          <w:szCs w:val="28"/>
        </w:rPr>
        <w:t>.</w:t>
      </w:r>
      <w:r w:rsidR="00783E09" w:rsidRPr="00783E09">
        <w:rPr>
          <w:rFonts w:ascii="Times New Roman" w:hAnsi="Times New Roman" w:cs="Times New Roman"/>
          <w:sz w:val="28"/>
          <w:szCs w:val="28"/>
        </w:rPr>
        <w:t>Характеристика растения редька дикая.</w:t>
      </w:r>
    </w:p>
    <w:p w:rsidR="005D1B67" w:rsidRPr="00783E09" w:rsidRDefault="00F92B0E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Характеристика</w:t>
      </w:r>
      <w:r w:rsidR="005D1B67" w:rsidRPr="00783E09">
        <w:rPr>
          <w:rFonts w:ascii="Times New Roman" w:hAnsi="Times New Roman" w:cs="Times New Roman"/>
          <w:sz w:val="28"/>
          <w:szCs w:val="28"/>
        </w:rPr>
        <w:t xml:space="preserve"> семейства Пасленовые.</w:t>
      </w:r>
      <w:r w:rsidR="00783E09" w:rsidRPr="00783E09">
        <w:rPr>
          <w:rFonts w:ascii="Times New Roman" w:hAnsi="Times New Roman" w:cs="Times New Roman"/>
          <w:sz w:val="28"/>
          <w:szCs w:val="28"/>
        </w:rPr>
        <w:t xml:space="preserve"> Характеристика растения картофель</w:t>
      </w:r>
      <w:r w:rsidR="00F75791">
        <w:rPr>
          <w:rFonts w:ascii="Times New Roman" w:hAnsi="Times New Roman" w:cs="Times New Roman"/>
          <w:sz w:val="28"/>
          <w:szCs w:val="28"/>
        </w:rPr>
        <w:t xml:space="preserve"> (паслен клубненосный)</w:t>
      </w:r>
      <w:r w:rsidR="00D60C23">
        <w:rPr>
          <w:rFonts w:ascii="Times New Roman" w:hAnsi="Times New Roman" w:cs="Times New Roman"/>
          <w:sz w:val="28"/>
          <w:szCs w:val="28"/>
        </w:rPr>
        <w:t>.</w:t>
      </w:r>
    </w:p>
    <w:p w:rsidR="005D1B67" w:rsidRPr="00783E09" w:rsidRDefault="00235B9F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Характеристика семейства Сложноцветные (Астровые).</w:t>
      </w:r>
      <w:r w:rsidR="00783E09" w:rsidRPr="00783E09">
        <w:rPr>
          <w:rFonts w:ascii="Times New Roman" w:hAnsi="Times New Roman" w:cs="Times New Roman"/>
          <w:sz w:val="28"/>
          <w:szCs w:val="28"/>
        </w:rPr>
        <w:t xml:space="preserve"> Характеристика растения подсолнечник</w:t>
      </w:r>
      <w:r w:rsidR="00D60C23">
        <w:rPr>
          <w:rFonts w:ascii="Times New Roman" w:hAnsi="Times New Roman" w:cs="Times New Roman"/>
          <w:sz w:val="28"/>
          <w:szCs w:val="28"/>
        </w:rPr>
        <w:t xml:space="preserve"> однолетний</w:t>
      </w:r>
      <w:r w:rsidR="00783E09" w:rsidRPr="00783E09">
        <w:rPr>
          <w:rFonts w:ascii="Times New Roman" w:hAnsi="Times New Roman" w:cs="Times New Roman"/>
          <w:sz w:val="28"/>
          <w:szCs w:val="28"/>
        </w:rPr>
        <w:t>.</w:t>
      </w:r>
    </w:p>
    <w:p w:rsidR="00235B9F" w:rsidRPr="00783E09" w:rsidRDefault="00235B9F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Характеристика семейства Лилейные, Луковые.</w:t>
      </w:r>
      <w:r w:rsidR="00783E09" w:rsidRPr="00783E09">
        <w:rPr>
          <w:rFonts w:ascii="Times New Roman" w:hAnsi="Times New Roman" w:cs="Times New Roman"/>
          <w:sz w:val="28"/>
          <w:szCs w:val="28"/>
        </w:rPr>
        <w:t xml:space="preserve"> Характеристика растения ландыш майский.</w:t>
      </w:r>
    </w:p>
    <w:p w:rsidR="00235B9F" w:rsidRPr="00783E09" w:rsidRDefault="00235B9F" w:rsidP="00235B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Характеристика семейства Злаки (Мятликовые).</w:t>
      </w:r>
      <w:r w:rsidR="00783E09" w:rsidRPr="00783E09">
        <w:rPr>
          <w:rFonts w:ascii="Times New Roman" w:hAnsi="Times New Roman" w:cs="Times New Roman"/>
          <w:sz w:val="28"/>
          <w:szCs w:val="28"/>
        </w:rPr>
        <w:t xml:space="preserve"> Характеристика растения пшеница твердая.</w:t>
      </w:r>
    </w:p>
    <w:p w:rsidR="00235B9F" w:rsidRPr="00205D73" w:rsidRDefault="00235B9F" w:rsidP="00235B9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05D73">
        <w:rPr>
          <w:rFonts w:ascii="Times New Roman" w:hAnsi="Times New Roman" w:cs="Times New Roman"/>
          <w:b/>
          <w:sz w:val="32"/>
          <w:szCs w:val="32"/>
        </w:rPr>
        <w:t>Практические задания.</w:t>
      </w:r>
      <w:r w:rsidR="00783E09" w:rsidRPr="00205D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5B9F" w:rsidRPr="00783E09" w:rsidRDefault="00235B9F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1. Устройство микроскопа. Приготовить микроскоп к работе.</w:t>
      </w:r>
      <w:r w:rsidR="00F92B0E" w:rsidRPr="00783E09">
        <w:rPr>
          <w:rFonts w:ascii="Times New Roman" w:hAnsi="Times New Roman" w:cs="Times New Roman"/>
          <w:sz w:val="28"/>
          <w:szCs w:val="28"/>
        </w:rPr>
        <w:t xml:space="preserve"> Рассмотреть микропрепарат.</w:t>
      </w:r>
    </w:p>
    <w:p w:rsidR="00235B9F" w:rsidRPr="00783E09" w:rsidRDefault="00235B9F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2. Приготовить микропрепарат кожицы лука. Рассмотреть под микроскопом, зарисовать клетку.</w:t>
      </w:r>
    </w:p>
    <w:p w:rsidR="00235B9F" w:rsidRPr="00783E09" w:rsidRDefault="00C8333A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 xml:space="preserve">3. </w:t>
      </w:r>
      <w:r w:rsidR="00235B9F" w:rsidRPr="00783E09">
        <w:rPr>
          <w:rFonts w:ascii="Times New Roman" w:hAnsi="Times New Roman" w:cs="Times New Roman"/>
          <w:sz w:val="28"/>
          <w:szCs w:val="28"/>
        </w:rPr>
        <w:t>Приготовить микропрепарат зеленого листа. Рассмотреть под микроскопом, зарисовать клетку.</w:t>
      </w:r>
    </w:p>
    <w:p w:rsidR="00235B9F" w:rsidRPr="00783E09" w:rsidRDefault="00C8333A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4</w:t>
      </w:r>
      <w:r w:rsidR="00235B9F" w:rsidRPr="00783E09">
        <w:rPr>
          <w:rFonts w:ascii="Times New Roman" w:hAnsi="Times New Roman" w:cs="Times New Roman"/>
          <w:sz w:val="28"/>
          <w:szCs w:val="28"/>
        </w:rPr>
        <w:t>. Провести опыт, доказывающий наличие крахмала в клетках растений.</w:t>
      </w:r>
    </w:p>
    <w:p w:rsidR="00C8333A" w:rsidRPr="00783E09" w:rsidRDefault="00C8333A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5. Провести опыт, доказывающий наличие масла в клетках растений.</w:t>
      </w:r>
    </w:p>
    <w:p w:rsidR="00C8333A" w:rsidRPr="00783E09" w:rsidRDefault="00C8333A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Провести опыт, доказывающий наличие белка в клетках растений.</w:t>
      </w:r>
    </w:p>
    <w:p w:rsidR="00C8333A" w:rsidRPr="00783E09" w:rsidRDefault="00C8333A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6,7,8, 9. Дать характеристику листьям(яблони, клена, пшеницы, ландыша, рябины, клубники, акации, розы) по плану:</w:t>
      </w:r>
    </w:p>
    <w:p w:rsidR="00C8333A" w:rsidRPr="00783E09" w:rsidRDefault="00C8333A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а) по наличию черешка</w:t>
      </w:r>
    </w:p>
    <w:p w:rsidR="00C8333A" w:rsidRPr="00783E09" w:rsidRDefault="00C8333A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б) количеству листовых пластинок</w:t>
      </w:r>
    </w:p>
    <w:p w:rsidR="00C8333A" w:rsidRPr="00783E09" w:rsidRDefault="00C8333A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в) жилкованию</w:t>
      </w:r>
    </w:p>
    <w:p w:rsidR="00C8333A" w:rsidRPr="00783E09" w:rsidRDefault="00C8333A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г) по расположению на стебле</w:t>
      </w:r>
    </w:p>
    <w:p w:rsidR="00C8333A" w:rsidRPr="00783E09" w:rsidRDefault="00C8333A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10. Нарисовать клетку кожицы лука и зеленого листа, помидора. Подписать части клетки.</w:t>
      </w:r>
    </w:p>
    <w:p w:rsidR="00C8333A" w:rsidRPr="00783E09" w:rsidRDefault="00B86400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11. 12. Дать характеристику цветка тюльпана, шиповника, гороха, огурца (две разновидности)</w:t>
      </w:r>
    </w:p>
    <w:p w:rsidR="00B86400" w:rsidRPr="00783E09" w:rsidRDefault="00B86400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13. На рисунке подписать части цветка.</w:t>
      </w:r>
    </w:p>
    <w:p w:rsidR="00B86400" w:rsidRPr="00783E09" w:rsidRDefault="00B86400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14. На натуральном объекте указать части цветка.</w:t>
      </w:r>
    </w:p>
    <w:p w:rsidR="00B86400" w:rsidRPr="00783E09" w:rsidRDefault="00B86400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15. На натуральном объекте(семя фасоли и пшеницы) указать части семени.</w:t>
      </w:r>
    </w:p>
    <w:p w:rsidR="00B86400" w:rsidRPr="00783E09" w:rsidRDefault="00B86400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lastRenderedPageBreak/>
        <w:t>16, 17. Дать характеристику плода( слива, груша, огурец, мак, малина, клубника, фундук, пшеница, боб) по плану:</w:t>
      </w:r>
    </w:p>
    <w:p w:rsidR="00B86400" w:rsidRPr="00783E09" w:rsidRDefault="00B86400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а) из одного или нескольких пестиков образовался</w:t>
      </w:r>
    </w:p>
    <w:p w:rsidR="00B86400" w:rsidRPr="00783E09" w:rsidRDefault="00B86400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б) по количеству воды</w:t>
      </w:r>
    </w:p>
    <w:p w:rsidR="00B86400" w:rsidRPr="00783E09" w:rsidRDefault="00B86400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в) по количеству семян</w:t>
      </w:r>
    </w:p>
    <w:p w:rsidR="00B86400" w:rsidRPr="00783E09" w:rsidRDefault="00B86400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г) тип плода</w:t>
      </w:r>
    </w:p>
    <w:p w:rsidR="00B86400" w:rsidRPr="00783E09" w:rsidRDefault="00B86400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3E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3E09">
        <w:rPr>
          <w:rFonts w:ascii="Times New Roman" w:hAnsi="Times New Roman" w:cs="Times New Roman"/>
          <w:sz w:val="28"/>
          <w:szCs w:val="28"/>
        </w:rPr>
        <w:t>) название плода</w:t>
      </w:r>
    </w:p>
    <w:p w:rsidR="00F92B0E" w:rsidRPr="00783E09" w:rsidRDefault="00F92B0E" w:rsidP="00235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E09">
        <w:rPr>
          <w:rFonts w:ascii="Times New Roman" w:hAnsi="Times New Roman" w:cs="Times New Roman"/>
          <w:sz w:val="28"/>
          <w:szCs w:val="28"/>
        </w:rPr>
        <w:t>18</w:t>
      </w:r>
      <w:r w:rsidR="00783E09" w:rsidRPr="00783E09">
        <w:rPr>
          <w:rFonts w:ascii="Times New Roman" w:hAnsi="Times New Roman" w:cs="Times New Roman"/>
          <w:sz w:val="28"/>
          <w:szCs w:val="28"/>
        </w:rPr>
        <w:t xml:space="preserve">. </w:t>
      </w:r>
      <w:r w:rsidR="00D60C23">
        <w:rPr>
          <w:rFonts w:ascii="Times New Roman" w:hAnsi="Times New Roman" w:cs="Times New Roman"/>
          <w:sz w:val="28"/>
          <w:szCs w:val="28"/>
        </w:rPr>
        <w:t xml:space="preserve">19. </w:t>
      </w:r>
      <w:r w:rsidR="00783E09" w:rsidRPr="00783E09">
        <w:rPr>
          <w:rFonts w:ascii="Times New Roman" w:hAnsi="Times New Roman" w:cs="Times New Roman"/>
          <w:sz w:val="28"/>
          <w:szCs w:val="28"/>
        </w:rPr>
        <w:t>Провести опыты по фотосинтезу используя виртуальную лабораторию.</w:t>
      </w:r>
    </w:p>
    <w:p w:rsidR="00F92B0E" w:rsidRPr="00783E09" w:rsidRDefault="00F92B0E" w:rsidP="00235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400" w:rsidRPr="00783E09" w:rsidRDefault="00B86400" w:rsidP="00235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B9F" w:rsidRPr="00783E09" w:rsidRDefault="00235B9F" w:rsidP="00235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B49" w:rsidRPr="00783E09" w:rsidRDefault="00522B49">
      <w:pPr>
        <w:rPr>
          <w:rFonts w:ascii="Times New Roman" w:hAnsi="Times New Roman" w:cs="Times New Roman"/>
          <w:sz w:val="28"/>
          <w:szCs w:val="28"/>
        </w:rPr>
      </w:pPr>
    </w:p>
    <w:p w:rsidR="00D21A37" w:rsidRPr="00783E09" w:rsidRDefault="00D21A37">
      <w:pPr>
        <w:rPr>
          <w:rFonts w:ascii="Times New Roman" w:hAnsi="Times New Roman" w:cs="Times New Roman"/>
          <w:sz w:val="28"/>
          <w:szCs w:val="28"/>
        </w:rPr>
      </w:pPr>
    </w:p>
    <w:p w:rsidR="00D21A37" w:rsidRPr="00783E09" w:rsidRDefault="00D21A37">
      <w:pPr>
        <w:rPr>
          <w:rFonts w:ascii="Times New Roman" w:hAnsi="Times New Roman" w:cs="Times New Roman"/>
          <w:sz w:val="28"/>
          <w:szCs w:val="28"/>
        </w:rPr>
      </w:pPr>
    </w:p>
    <w:sectPr w:rsidR="00D21A37" w:rsidRPr="00783E09" w:rsidSect="0088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81C"/>
    <w:multiLevelType w:val="hybridMultilevel"/>
    <w:tmpl w:val="F6CA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D21A37"/>
    <w:rsid w:val="00205D73"/>
    <w:rsid w:val="00235B9F"/>
    <w:rsid w:val="00522B49"/>
    <w:rsid w:val="005D1B67"/>
    <w:rsid w:val="00783E09"/>
    <w:rsid w:val="00827708"/>
    <w:rsid w:val="0086267B"/>
    <w:rsid w:val="00882943"/>
    <w:rsid w:val="00922C60"/>
    <w:rsid w:val="00B37142"/>
    <w:rsid w:val="00B86400"/>
    <w:rsid w:val="00C8333A"/>
    <w:rsid w:val="00CB6443"/>
    <w:rsid w:val="00CE12B2"/>
    <w:rsid w:val="00D21A37"/>
    <w:rsid w:val="00D60C23"/>
    <w:rsid w:val="00F75791"/>
    <w:rsid w:val="00F9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2015-02-17T07:30:00Z</dcterms:created>
  <dcterms:modified xsi:type="dcterms:W3CDTF">2016-02-09T17:11:00Z</dcterms:modified>
</cp:coreProperties>
</file>